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3A" w:rsidRPr="00500A3A" w:rsidRDefault="00500A3A" w:rsidP="00500A3A">
      <w:pPr>
        <w:snapToGrid w:val="0"/>
        <w:spacing w:line="600" w:lineRule="exact"/>
        <w:rPr>
          <w:rFonts w:ascii="仿宋_GB2312" w:eastAsia="仿宋_GB2312" w:hAnsi="Times New Roman" w:cs="Times New Roman"/>
          <w:sz w:val="32"/>
          <w:szCs w:val="24"/>
        </w:rPr>
      </w:pPr>
      <w:bookmarkStart w:id="0" w:name="RANGE!A1:F14"/>
      <w:r w:rsidRPr="00500A3A">
        <w:rPr>
          <w:rFonts w:ascii="黑体" w:eastAsia="黑体" w:hAnsi="黑体" w:cs="黑体" w:hint="eastAsia"/>
          <w:sz w:val="32"/>
          <w:szCs w:val="32"/>
        </w:rPr>
        <w:t>附件</w:t>
      </w:r>
      <w:r>
        <w:rPr>
          <w:rFonts w:ascii="黑体" w:eastAsia="黑体" w:hAnsi="黑体" w:cs="黑体"/>
          <w:sz w:val="32"/>
          <w:szCs w:val="32"/>
        </w:rPr>
        <w:t>3</w:t>
      </w:r>
    </w:p>
    <w:p w:rsidR="00500A3A" w:rsidRPr="00500A3A" w:rsidRDefault="00500A3A" w:rsidP="00500A3A">
      <w:pPr>
        <w:spacing w:line="600" w:lineRule="exact"/>
        <w:rPr>
          <w:rFonts w:ascii="黑体" w:eastAsia="黑体" w:hAnsi="Times New Roman" w:cs="Times New Roman"/>
          <w:sz w:val="32"/>
          <w:szCs w:val="24"/>
        </w:rPr>
      </w:pPr>
    </w:p>
    <w:p w:rsidR="00500A3A" w:rsidRPr="00500A3A" w:rsidRDefault="00500A3A" w:rsidP="00500A3A">
      <w:pPr>
        <w:spacing w:line="600" w:lineRule="exact"/>
        <w:rPr>
          <w:rFonts w:ascii="黑体" w:eastAsia="黑体" w:hAnsi="Times New Roman" w:cs="Times New Roman"/>
          <w:sz w:val="32"/>
          <w:szCs w:val="24"/>
        </w:rPr>
      </w:pPr>
    </w:p>
    <w:p w:rsidR="00500A3A" w:rsidRPr="00500A3A" w:rsidRDefault="00500A3A" w:rsidP="00500A3A">
      <w:pPr>
        <w:spacing w:line="600" w:lineRule="exact"/>
        <w:rPr>
          <w:rFonts w:ascii="黑体" w:eastAsia="黑体" w:hAnsi="Times New Roman" w:cs="Times New Roman"/>
          <w:sz w:val="32"/>
          <w:szCs w:val="24"/>
        </w:rPr>
      </w:pPr>
    </w:p>
    <w:p w:rsidR="00500A3A" w:rsidRPr="00500A3A" w:rsidRDefault="00500A3A" w:rsidP="00500A3A">
      <w:pPr>
        <w:spacing w:line="600" w:lineRule="exact"/>
        <w:rPr>
          <w:rFonts w:ascii="黑体" w:eastAsia="黑体" w:hAnsi="Times New Roman" w:cs="Times New Roman"/>
          <w:sz w:val="32"/>
          <w:szCs w:val="24"/>
        </w:rPr>
      </w:pPr>
    </w:p>
    <w:p w:rsidR="00500A3A" w:rsidRPr="00500A3A" w:rsidRDefault="00500A3A" w:rsidP="00500A3A">
      <w:pPr>
        <w:spacing w:line="600" w:lineRule="exact"/>
        <w:jc w:val="center"/>
        <w:rPr>
          <w:rFonts w:ascii="小标宋" w:eastAsia="小标宋" w:hAnsi="Times New Roman" w:cs="Times New Roman"/>
          <w:sz w:val="52"/>
          <w:szCs w:val="24"/>
        </w:rPr>
      </w:pPr>
      <w:r w:rsidRPr="00500A3A">
        <w:rPr>
          <w:rFonts w:ascii="小标宋" w:eastAsia="小标宋" w:hAnsi="Times New Roman" w:cs="Times New Roman" w:hint="eastAsia"/>
          <w:sz w:val="52"/>
          <w:szCs w:val="24"/>
        </w:rPr>
        <w:t>广东专利奖申报书</w:t>
      </w:r>
    </w:p>
    <w:p w:rsidR="00500A3A" w:rsidRPr="00500A3A" w:rsidRDefault="00500A3A" w:rsidP="00500A3A">
      <w:pPr>
        <w:spacing w:line="600" w:lineRule="exact"/>
        <w:jc w:val="center"/>
        <w:rPr>
          <w:rFonts w:ascii="楷体_GB2312" w:eastAsia="楷体_GB2312" w:hAnsi="Times New Roman" w:cs="Times New Roman"/>
          <w:sz w:val="36"/>
          <w:szCs w:val="24"/>
        </w:rPr>
      </w:pPr>
      <w:r w:rsidRPr="00500A3A">
        <w:rPr>
          <w:rFonts w:ascii="楷体_GB2312" w:eastAsia="楷体_GB2312" w:hAnsi="Times New Roman" w:cs="Times New Roman" w:hint="eastAsia"/>
          <w:sz w:val="36"/>
          <w:szCs w:val="24"/>
        </w:rPr>
        <w:t>（发明或实用新型专利项目）</w:t>
      </w:r>
    </w:p>
    <w:p w:rsidR="00500A3A" w:rsidRPr="00500A3A" w:rsidRDefault="00500A3A" w:rsidP="00500A3A">
      <w:pPr>
        <w:spacing w:line="600" w:lineRule="exact"/>
        <w:jc w:val="center"/>
        <w:rPr>
          <w:rFonts w:ascii="Times New Roman" w:eastAsia="仿宋_GB2312" w:hAnsi="Times New Roman" w:cs="Times New Roman"/>
          <w:sz w:val="48"/>
          <w:szCs w:val="24"/>
        </w:rPr>
      </w:pPr>
    </w:p>
    <w:p w:rsidR="00500A3A" w:rsidRPr="00500A3A" w:rsidRDefault="00500A3A" w:rsidP="00500A3A">
      <w:pPr>
        <w:spacing w:line="600" w:lineRule="exact"/>
        <w:jc w:val="center"/>
        <w:rPr>
          <w:rFonts w:ascii="Times New Roman" w:eastAsia="仿宋_GB2312" w:hAnsi="Times New Roman" w:cs="Times New Roman"/>
          <w:sz w:val="48"/>
          <w:szCs w:val="24"/>
        </w:rPr>
      </w:pPr>
    </w:p>
    <w:p w:rsidR="00500A3A" w:rsidRPr="00500A3A" w:rsidRDefault="00500A3A" w:rsidP="00500A3A">
      <w:pPr>
        <w:spacing w:line="600" w:lineRule="exact"/>
        <w:ind w:firstLineChars="150" w:firstLine="540"/>
        <w:rPr>
          <w:rFonts w:ascii="Times New Roman" w:eastAsia="楷体_GB2312" w:hAnsi="Times New Roman" w:cs="Times New Roman"/>
          <w:sz w:val="32"/>
          <w:szCs w:val="21"/>
          <w:u w:val="single"/>
        </w:rPr>
      </w:pPr>
      <w:r w:rsidRPr="00500A3A">
        <w:rPr>
          <w:rFonts w:ascii="Times New Roman" w:eastAsia="楷体_GB2312" w:hAnsi="Times New Roman" w:cs="Times New Roman" w:hint="eastAsia"/>
          <w:sz w:val="36"/>
          <w:szCs w:val="24"/>
        </w:rPr>
        <w:t>专利名称：</w:t>
      </w:r>
      <w:r w:rsidRPr="00500A3A">
        <w:rPr>
          <w:rFonts w:ascii="Times New Roman" w:eastAsia="楷体_GB2312" w:hAnsi="Times New Roman" w:cs="Times New Roman" w:hint="eastAsia"/>
          <w:sz w:val="36"/>
          <w:szCs w:val="24"/>
          <w:u w:val="single"/>
        </w:rPr>
        <w:t xml:space="preserve">                              </w:t>
      </w:r>
    </w:p>
    <w:p w:rsidR="00500A3A" w:rsidRPr="00500A3A" w:rsidRDefault="00500A3A" w:rsidP="00500A3A">
      <w:pPr>
        <w:spacing w:line="600" w:lineRule="exact"/>
        <w:ind w:firstLineChars="150" w:firstLine="540"/>
        <w:rPr>
          <w:rFonts w:ascii="Times New Roman" w:eastAsia="楷体_GB2312" w:hAnsi="Times New Roman" w:cs="Times New Roman"/>
          <w:sz w:val="36"/>
          <w:szCs w:val="24"/>
          <w:u w:val="single"/>
        </w:rPr>
      </w:pPr>
      <w:r w:rsidRPr="00500A3A">
        <w:rPr>
          <w:rFonts w:ascii="Times New Roman" w:eastAsia="楷体_GB2312" w:hAnsi="Times New Roman" w:cs="Times New Roman" w:hint="eastAsia"/>
          <w:sz w:val="36"/>
          <w:szCs w:val="24"/>
        </w:rPr>
        <w:t>专</w:t>
      </w:r>
      <w:r w:rsidRPr="00500A3A">
        <w:rPr>
          <w:rFonts w:ascii="Times New Roman" w:eastAsia="楷体_GB2312" w:hAnsi="Times New Roman" w:cs="Times New Roman" w:hint="eastAsia"/>
          <w:sz w:val="36"/>
          <w:szCs w:val="24"/>
        </w:rPr>
        <w:t xml:space="preserve"> </w:t>
      </w:r>
      <w:r w:rsidRPr="00500A3A">
        <w:rPr>
          <w:rFonts w:ascii="Times New Roman" w:eastAsia="楷体_GB2312" w:hAnsi="Times New Roman" w:cs="Times New Roman" w:hint="eastAsia"/>
          <w:sz w:val="36"/>
          <w:szCs w:val="24"/>
        </w:rPr>
        <w:t>利</w:t>
      </w:r>
      <w:r w:rsidRPr="00500A3A">
        <w:rPr>
          <w:rFonts w:ascii="Times New Roman" w:eastAsia="楷体_GB2312" w:hAnsi="Times New Roman" w:cs="Times New Roman" w:hint="eastAsia"/>
          <w:sz w:val="36"/>
          <w:szCs w:val="24"/>
        </w:rPr>
        <w:t xml:space="preserve"> </w:t>
      </w:r>
      <w:r w:rsidRPr="00500A3A">
        <w:rPr>
          <w:rFonts w:ascii="Times New Roman" w:eastAsia="楷体_GB2312" w:hAnsi="Times New Roman" w:cs="Times New Roman" w:hint="eastAsia"/>
          <w:sz w:val="36"/>
          <w:szCs w:val="24"/>
        </w:rPr>
        <w:t>号：</w:t>
      </w:r>
      <w:r w:rsidRPr="00500A3A">
        <w:rPr>
          <w:rFonts w:ascii="Times New Roman" w:eastAsia="楷体_GB2312" w:hAnsi="Times New Roman" w:cs="Times New Roman" w:hint="eastAsia"/>
          <w:sz w:val="36"/>
          <w:szCs w:val="24"/>
          <w:u w:val="single"/>
        </w:rPr>
        <w:t xml:space="preserve">                              </w:t>
      </w:r>
    </w:p>
    <w:p w:rsidR="00500A3A" w:rsidRPr="00500A3A" w:rsidRDefault="00500A3A" w:rsidP="00500A3A">
      <w:pPr>
        <w:spacing w:line="600" w:lineRule="exact"/>
        <w:ind w:firstLineChars="150" w:firstLine="540"/>
        <w:rPr>
          <w:rFonts w:ascii="Times New Roman" w:eastAsia="楷体_GB2312" w:hAnsi="Times New Roman" w:cs="Times New Roman"/>
          <w:sz w:val="36"/>
          <w:szCs w:val="24"/>
          <w:u w:val="single"/>
        </w:rPr>
      </w:pPr>
      <w:r w:rsidRPr="00500A3A">
        <w:rPr>
          <w:rFonts w:ascii="Times New Roman" w:eastAsia="楷体_GB2312" w:hAnsi="Times New Roman" w:cs="Times New Roman" w:hint="eastAsia"/>
          <w:sz w:val="36"/>
          <w:szCs w:val="24"/>
        </w:rPr>
        <w:t>申报单位：</w:t>
      </w:r>
      <w:r w:rsidRPr="00500A3A">
        <w:rPr>
          <w:rFonts w:ascii="Times New Roman" w:eastAsia="楷体_GB2312" w:hAnsi="Times New Roman" w:cs="Times New Roman" w:hint="eastAsia"/>
          <w:sz w:val="36"/>
          <w:szCs w:val="24"/>
          <w:u w:val="single"/>
        </w:rPr>
        <w:t xml:space="preserve">                              </w:t>
      </w:r>
    </w:p>
    <w:p w:rsidR="00500A3A" w:rsidRPr="00500A3A" w:rsidRDefault="00500A3A" w:rsidP="00500A3A">
      <w:pPr>
        <w:spacing w:line="600" w:lineRule="exact"/>
        <w:ind w:firstLineChars="150" w:firstLine="540"/>
        <w:rPr>
          <w:rFonts w:ascii="Times New Roman" w:eastAsia="楷体_GB2312" w:hAnsi="Times New Roman" w:cs="Times New Roman"/>
          <w:sz w:val="36"/>
          <w:szCs w:val="24"/>
          <w:u w:val="single"/>
        </w:rPr>
      </w:pPr>
      <w:r w:rsidRPr="00500A3A">
        <w:rPr>
          <w:rFonts w:ascii="Times New Roman" w:eastAsia="楷体_GB2312" w:hAnsi="Times New Roman" w:cs="Times New Roman" w:hint="eastAsia"/>
          <w:sz w:val="36"/>
          <w:szCs w:val="24"/>
        </w:rPr>
        <w:t>推荐单位</w:t>
      </w:r>
      <w:r w:rsidRPr="00500A3A">
        <w:rPr>
          <w:rFonts w:ascii="Times New Roman" w:eastAsia="楷体_GB2312" w:hAnsi="Times New Roman" w:cs="Times New Roman" w:hint="eastAsia"/>
          <w:sz w:val="36"/>
          <w:szCs w:val="24"/>
        </w:rPr>
        <w:t>/</w:t>
      </w:r>
      <w:r w:rsidRPr="00500A3A">
        <w:rPr>
          <w:rFonts w:ascii="Times New Roman" w:eastAsia="楷体_GB2312" w:hAnsi="Times New Roman" w:cs="Times New Roman" w:hint="eastAsia"/>
          <w:sz w:val="36"/>
          <w:szCs w:val="24"/>
        </w:rPr>
        <w:t>院士：</w:t>
      </w:r>
      <w:r w:rsidRPr="00500A3A">
        <w:rPr>
          <w:rFonts w:ascii="Times New Roman" w:eastAsia="楷体_GB2312" w:hAnsi="Times New Roman" w:cs="Times New Roman" w:hint="eastAsia"/>
          <w:sz w:val="36"/>
          <w:szCs w:val="24"/>
          <w:u w:val="single"/>
        </w:rPr>
        <w:t xml:space="preserve">                         </w:t>
      </w:r>
    </w:p>
    <w:p w:rsidR="00500A3A" w:rsidRPr="00500A3A" w:rsidRDefault="00500A3A" w:rsidP="00500A3A">
      <w:pPr>
        <w:spacing w:line="600" w:lineRule="exact"/>
        <w:jc w:val="center"/>
        <w:rPr>
          <w:rFonts w:ascii="Times New Roman" w:eastAsia="楷体_GB2312" w:hAnsi="Times New Roman" w:cs="Times New Roman"/>
          <w:sz w:val="36"/>
          <w:szCs w:val="24"/>
        </w:rPr>
      </w:pPr>
    </w:p>
    <w:p w:rsidR="00500A3A" w:rsidRPr="00500A3A" w:rsidRDefault="00500A3A" w:rsidP="00500A3A">
      <w:pPr>
        <w:spacing w:line="600" w:lineRule="exact"/>
        <w:jc w:val="center"/>
        <w:rPr>
          <w:rFonts w:ascii="Times New Roman" w:eastAsia="楷体_GB2312" w:hAnsi="Times New Roman" w:cs="Times New Roman"/>
          <w:sz w:val="36"/>
          <w:szCs w:val="24"/>
        </w:rPr>
      </w:pPr>
    </w:p>
    <w:p w:rsidR="00500A3A" w:rsidRPr="00500A3A" w:rsidRDefault="00500A3A" w:rsidP="00500A3A">
      <w:pPr>
        <w:spacing w:line="600" w:lineRule="exact"/>
        <w:jc w:val="center"/>
        <w:rPr>
          <w:rFonts w:ascii="Times New Roman" w:eastAsia="楷体_GB2312" w:hAnsi="Times New Roman" w:cs="Times New Roman"/>
          <w:sz w:val="36"/>
          <w:szCs w:val="24"/>
        </w:rPr>
      </w:pPr>
    </w:p>
    <w:p w:rsidR="00500A3A" w:rsidRPr="00500A3A" w:rsidRDefault="00500A3A" w:rsidP="00500A3A">
      <w:pPr>
        <w:spacing w:line="600" w:lineRule="exact"/>
        <w:jc w:val="center"/>
        <w:rPr>
          <w:rFonts w:ascii="Times New Roman" w:eastAsia="楷体_GB2312" w:hAnsi="Times New Roman" w:cs="Times New Roman"/>
          <w:sz w:val="36"/>
          <w:szCs w:val="24"/>
        </w:rPr>
      </w:pPr>
    </w:p>
    <w:p w:rsidR="00500A3A" w:rsidRPr="00500A3A" w:rsidRDefault="00500A3A" w:rsidP="00500A3A">
      <w:pPr>
        <w:spacing w:line="600" w:lineRule="exact"/>
        <w:jc w:val="center"/>
        <w:rPr>
          <w:rFonts w:ascii="Times New Roman" w:eastAsia="楷体_GB2312" w:hAnsi="Times New Roman" w:cs="Times New Roman"/>
          <w:sz w:val="36"/>
          <w:szCs w:val="24"/>
        </w:rPr>
      </w:pPr>
    </w:p>
    <w:p w:rsidR="00500A3A" w:rsidRPr="00500A3A" w:rsidRDefault="00500A3A" w:rsidP="00500A3A">
      <w:pPr>
        <w:spacing w:line="600" w:lineRule="exact"/>
        <w:jc w:val="center"/>
        <w:rPr>
          <w:rFonts w:ascii="Times New Roman" w:eastAsia="楷体_GB2312" w:hAnsi="Times New Roman" w:cs="Times New Roman"/>
          <w:sz w:val="36"/>
          <w:szCs w:val="24"/>
        </w:rPr>
      </w:pPr>
    </w:p>
    <w:p w:rsidR="00500A3A" w:rsidRPr="00500A3A" w:rsidRDefault="00500A3A" w:rsidP="00500A3A">
      <w:pPr>
        <w:spacing w:line="600" w:lineRule="exact"/>
        <w:jc w:val="center"/>
        <w:rPr>
          <w:rFonts w:ascii="Times New Roman" w:eastAsia="楷体_GB2312" w:hAnsi="Times New Roman" w:cs="Times New Roman"/>
          <w:sz w:val="36"/>
          <w:szCs w:val="24"/>
        </w:rPr>
      </w:pPr>
      <w:r w:rsidRPr="00500A3A">
        <w:rPr>
          <w:rFonts w:ascii="Times New Roman" w:eastAsia="楷体_GB2312" w:hAnsi="Times New Roman" w:cs="Times New Roman" w:hint="eastAsia"/>
          <w:sz w:val="36"/>
          <w:szCs w:val="24"/>
          <w:u w:val="single"/>
        </w:rPr>
        <w:t xml:space="preserve">    </w:t>
      </w:r>
      <w:r w:rsidRPr="00500A3A">
        <w:rPr>
          <w:rFonts w:ascii="Times New Roman" w:eastAsia="楷体_GB2312" w:hAnsi="Times New Roman" w:cs="Times New Roman" w:hint="eastAsia"/>
          <w:sz w:val="36"/>
          <w:szCs w:val="24"/>
        </w:rPr>
        <w:t>年</w:t>
      </w:r>
      <w:r w:rsidRPr="00500A3A">
        <w:rPr>
          <w:rFonts w:ascii="Times New Roman" w:eastAsia="楷体_GB2312" w:hAnsi="Times New Roman" w:cs="Times New Roman" w:hint="eastAsia"/>
          <w:sz w:val="36"/>
          <w:szCs w:val="24"/>
          <w:u w:val="single"/>
        </w:rPr>
        <w:t xml:space="preserve">    </w:t>
      </w:r>
      <w:r w:rsidRPr="00500A3A">
        <w:rPr>
          <w:rFonts w:ascii="Times New Roman" w:eastAsia="楷体_GB2312" w:hAnsi="Times New Roman" w:cs="Times New Roman" w:hint="eastAsia"/>
          <w:sz w:val="36"/>
          <w:szCs w:val="24"/>
        </w:rPr>
        <w:t>月</w:t>
      </w:r>
      <w:r w:rsidRPr="00500A3A">
        <w:rPr>
          <w:rFonts w:ascii="Times New Roman" w:eastAsia="楷体_GB2312" w:hAnsi="Times New Roman" w:cs="Times New Roman" w:hint="eastAsia"/>
          <w:sz w:val="36"/>
          <w:szCs w:val="24"/>
          <w:u w:val="single"/>
        </w:rPr>
        <w:t xml:space="preserve">    </w:t>
      </w:r>
      <w:r w:rsidRPr="00500A3A">
        <w:rPr>
          <w:rFonts w:ascii="Times New Roman" w:eastAsia="楷体_GB2312" w:hAnsi="Times New Roman" w:cs="Times New Roman" w:hint="eastAsia"/>
          <w:sz w:val="36"/>
          <w:szCs w:val="24"/>
        </w:rPr>
        <w:t>日</w:t>
      </w:r>
    </w:p>
    <w:p w:rsidR="00500A3A" w:rsidRPr="00500A3A" w:rsidRDefault="00500A3A" w:rsidP="00500A3A">
      <w:pPr>
        <w:spacing w:line="600" w:lineRule="exact"/>
        <w:jc w:val="center"/>
        <w:rPr>
          <w:rFonts w:ascii="Times New Roman" w:eastAsia="楷体_GB2312" w:hAnsi="Times New Roman" w:cs="Times New Roman"/>
          <w:sz w:val="36"/>
          <w:szCs w:val="24"/>
        </w:rPr>
      </w:pPr>
      <w:r w:rsidRPr="00500A3A">
        <w:rPr>
          <w:rFonts w:ascii="Times New Roman" w:eastAsia="楷体_GB2312" w:hAnsi="Times New Roman" w:cs="Times New Roman" w:hint="eastAsia"/>
          <w:sz w:val="36"/>
          <w:szCs w:val="24"/>
        </w:rPr>
        <w:t>广东省市场监督管理局制</w:t>
      </w:r>
    </w:p>
    <w:p w:rsidR="00500A3A" w:rsidRPr="00500A3A" w:rsidRDefault="00500A3A" w:rsidP="00500A3A">
      <w:pPr>
        <w:spacing w:line="600" w:lineRule="exact"/>
        <w:jc w:val="center"/>
        <w:rPr>
          <w:rFonts w:ascii="小标宋" w:eastAsia="小标宋" w:hAnsi="Times New Roman" w:cs="Times New Roman"/>
          <w:sz w:val="44"/>
          <w:szCs w:val="44"/>
        </w:rPr>
      </w:pPr>
      <w:r w:rsidRPr="00500A3A">
        <w:rPr>
          <w:rFonts w:ascii="Times New Roman" w:eastAsia="黑体" w:hAnsi="Times New Roman" w:cs="Times New Roman"/>
          <w:sz w:val="32"/>
          <w:szCs w:val="24"/>
        </w:rPr>
        <w:br w:type="page"/>
      </w:r>
      <w:r w:rsidRPr="00500A3A">
        <w:rPr>
          <w:rFonts w:ascii="小标宋" w:eastAsia="小标宋" w:hAnsi="Times New Roman" w:cs="Times New Roman" w:hint="eastAsia"/>
          <w:sz w:val="44"/>
          <w:szCs w:val="44"/>
        </w:rPr>
        <w:lastRenderedPageBreak/>
        <w:t>申报书填写说明</w:t>
      </w:r>
    </w:p>
    <w:p w:rsidR="00500A3A" w:rsidRPr="00500A3A" w:rsidRDefault="00500A3A" w:rsidP="00500A3A">
      <w:pPr>
        <w:spacing w:line="600" w:lineRule="exact"/>
        <w:rPr>
          <w:rFonts w:ascii="仿宋_GB2312" w:eastAsia="仿宋_GB2312" w:hAnsi="Times New Roman" w:cs="Times New Roman"/>
          <w:sz w:val="32"/>
          <w:szCs w:val="32"/>
        </w:rPr>
      </w:pP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1</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申报专利项目名称应与《专利证书》上的专利名称一致。</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2</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申报单位是指专利权人或实施单位。</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3</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IPC</w:t>
      </w:r>
      <w:r w:rsidRPr="00500A3A">
        <w:rPr>
          <w:rFonts w:ascii="Times New Roman" w:eastAsia="仿宋_GB2312" w:hAnsi="Times New Roman" w:cs="Times New Roman"/>
          <w:sz w:val="32"/>
          <w:szCs w:val="32"/>
        </w:rPr>
        <w:t>主分类号以授权公告文本上公布的分类号为准。</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4</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经济效益由要加盖数据提供单位的财务专用章。</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5</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经济效益、社会效益的统计截止时间为</w:t>
      </w:r>
      <w:r w:rsidRPr="00500A3A">
        <w:rPr>
          <w:rFonts w:ascii="Times New Roman" w:eastAsia="仿宋_GB2312" w:hAnsi="Times New Roman" w:cs="Times New Roman"/>
          <w:sz w:val="32"/>
          <w:szCs w:val="32"/>
        </w:rPr>
        <w:t>2019</w:t>
      </w:r>
      <w:r w:rsidRPr="00500A3A">
        <w:rPr>
          <w:rFonts w:ascii="Times New Roman" w:eastAsia="仿宋_GB2312" w:hAnsi="Times New Roman" w:cs="Times New Roman"/>
          <w:sz w:val="32"/>
          <w:szCs w:val="32"/>
        </w:rPr>
        <w:t>年</w:t>
      </w:r>
      <w:r w:rsidRPr="00500A3A">
        <w:rPr>
          <w:rFonts w:ascii="Times New Roman" w:eastAsia="仿宋_GB2312" w:hAnsi="Times New Roman" w:cs="Times New Roman"/>
          <w:sz w:val="32"/>
          <w:szCs w:val="32"/>
        </w:rPr>
        <w:t>12</w:t>
      </w:r>
      <w:r w:rsidRPr="00500A3A">
        <w:rPr>
          <w:rFonts w:ascii="Times New Roman" w:eastAsia="仿宋_GB2312" w:hAnsi="Times New Roman" w:cs="Times New Roman"/>
          <w:sz w:val="32"/>
          <w:szCs w:val="32"/>
        </w:rPr>
        <w:t>月</w:t>
      </w:r>
      <w:r w:rsidRPr="00500A3A">
        <w:rPr>
          <w:rFonts w:ascii="Times New Roman" w:eastAsia="仿宋_GB2312" w:hAnsi="Times New Roman" w:cs="Times New Roman"/>
          <w:sz w:val="32"/>
          <w:szCs w:val="32"/>
        </w:rPr>
        <w:t>31</w:t>
      </w:r>
      <w:r w:rsidRPr="00500A3A">
        <w:rPr>
          <w:rFonts w:ascii="Times New Roman" w:eastAsia="仿宋_GB2312" w:hAnsi="Times New Roman" w:cs="Times New Roman"/>
          <w:sz w:val="32"/>
          <w:szCs w:val="32"/>
        </w:rPr>
        <w:t>日。</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6</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销售额指实施该专利或出售该专利产品所产生的销售额。</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7</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利税额指实施该专利或出售该专利产品所产生的利税额。</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8</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出口额指实施该专利或出售该专利产品所产生的出口额。</w:t>
      </w:r>
    </w:p>
    <w:p w:rsidR="00500A3A" w:rsidRPr="00500A3A" w:rsidRDefault="00500A3A" w:rsidP="00500A3A">
      <w:pPr>
        <w:spacing w:line="600" w:lineRule="exact"/>
        <w:rPr>
          <w:rFonts w:ascii="Times New Roman" w:eastAsia="仿宋_GB2312" w:hAnsi="Times New Roman" w:cs="Times New Roman"/>
          <w:sz w:val="32"/>
          <w:szCs w:val="32"/>
        </w:rPr>
      </w:pPr>
      <w:r w:rsidRPr="00500A3A">
        <w:rPr>
          <w:rFonts w:ascii="Times New Roman" w:eastAsia="仿宋_GB2312" w:hAnsi="Times New Roman" w:cs="Times New Roman"/>
          <w:sz w:val="32"/>
          <w:szCs w:val="32"/>
        </w:rPr>
        <w:t>9</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市场份额指该专利技术或者专利产品与市场上同类技术或产品中所占的份额。</w:t>
      </w:r>
    </w:p>
    <w:p w:rsidR="00500A3A" w:rsidRPr="00500A3A" w:rsidRDefault="00500A3A" w:rsidP="00500A3A">
      <w:pPr>
        <w:spacing w:line="600" w:lineRule="exact"/>
        <w:rPr>
          <w:rFonts w:ascii="仿宋_GB2312" w:eastAsia="仿宋_GB2312" w:hAnsi="Times New Roman" w:cs="Times New Roman"/>
          <w:sz w:val="32"/>
          <w:szCs w:val="32"/>
        </w:rPr>
      </w:pPr>
      <w:r w:rsidRPr="00500A3A">
        <w:rPr>
          <w:rFonts w:ascii="Times New Roman" w:eastAsia="仿宋_GB2312" w:hAnsi="Times New Roman" w:cs="Times New Roman"/>
          <w:sz w:val="32"/>
          <w:szCs w:val="32"/>
        </w:rPr>
        <w:t>10</w:t>
      </w:r>
      <w:r w:rsidRPr="00500A3A">
        <w:rPr>
          <w:rFonts w:ascii="Times New Roman" w:eastAsia="仿宋_GB2312" w:hAnsi="Times New Roman" w:cs="Times New Roman" w:hint="eastAsia"/>
          <w:kern w:val="0"/>
          <w:sz w:val="32"/>
          <w:szCs w:val="24"/>
        </w:rPr>
        <w:t>．</w:t>
      </w:r>
      <w:r w:rsidRPr="00500A3A">
        <w:rPr>
          <w:rFonts w:ascii="Times New Roman" w:eastAsia="仿宋_GB2312" w:hAnsi="Times New Roman" w:cs="Times New Roman"/>
          <w:sz w:val="32"/>
          <w:szCs w:val="32"/>
        </w:rPr>
        <w:t>其他收益情况是指该专利除自行实施、许可实施以外的其他运营方式获得的收</w:t>
      </w:r>
      <w:r w:rsidRPr="00500A3A">
        <w:rPr>
          <w:rFonts w:ascii="仿宋_GB2312" w:eastAsia="仿宋_GB2312" w:hAnsi="Times New Roman" w:cs="Times New Roman" w:hint="eastAsia"/>
          <w:sz w:val="32"/>
          <w:szCs w:val="32"/>
        </w:rPr>
        <w:t>益情况。</w:t>
      </w:r>
    </w:p>
    <w:p w:rsidR="00500A3A" w:rsidRPr="00500A3A" w:rsidRDefault="00500A3A" w:rsidP="00500A3A">
      <w:pPr>
        <w:spacing w:line="600" w:lineRule="exact"/>
        <w:rPr>
          <w:rFonts w:ascii="仿宋_GB2312" w:eastAsia="仿宋_GB2312" w:hAnsi="Times New Roman" w:cs="Times New Roman"/>
          <w:sz w:val="32"/>
          <w:szCs w:val="32"/>
        </w:rPr>
      </w:pPr>
    </w:p>
    <w:p w:rsidR="00500A3A" w:rsidRDefault="00500A3A" w:rsidP="00500A3A">
      <w:pPr>
        <w:spacing w:line="600" w:lineRule="exact"/>
        <w:rPr>
          <w:rFonts w:ascii="Times New Roman" w:eastAsia="黑体" w:hAnsi="Times New Roman" w:cs="Times New Roman"/>
          <w:sz w:val="32"/>
          <w:szCs w:val="24"/>
        </w:rPr>
      </w:pPr>
    </w:p>
    <w:p w:rsidR="00500A3A" w:rsidRPr="00500A3A" w:rsidRDefault="00500A3A" w:rsidP="00500A3A">
      <w:pPr>
        <w:spacing w:line="600" w:lineRule="exact"/>
        <w:rPr>
          <w:rFonts w:ascii="Times New Roman" w:eastAsia="黑体" w:hAnsi="Times New Roman" w:cs="Times New Roman" w:hint="eastAsia"/>
          <w:sz w:val="32"/>
          <w:szCs w:val="24"/>
        </w:rPr>
      </w:pPr>
    </w:p>
    <w:p w:rsidR="00500A3A" w:rsidRPr="00500A3A" w:rsidRDefault="00500A3A" w:rsidP="00500A3A">
      <w:pPr>
        <w:spacing w:line="600" w:lineRule="exact"/>
        <w:rPr>
          <w:rFonts w:ascii="Times New Roman" w:eastAsia="黑体" w:hAnsi="Times New Roman" w:cs="Times New Roman"/>
          <w:sz w:val="32"/>
          <w:szCs w:val="24"/>
        </w:rPr>
      </w:pPr>
    </w:p>
    <w:p w:rsidR="00500A3A" w:rsidRPr="00500A3A" w:rsidRDefault="00500A3A" w:rsidP="00500A3A">
      <w:pPr>
        <w:spacing w:line="600" w:lineRule="exact"/>
        <w:rPr>
          <w:rFonts w:ascii="Times New Roman" w:eastAsia="黑体" w:hAnsi="Times New Roman" w:cs="Times New Roman"/>
          <w:sz w:val="32"/>
          <w:szCs w:val="24"/>
        </w:rPr>
      </w:pPr>
    </w:p>
    <w:p w:rsidR="00500A3A" w:rsidRPr="00500A3A" w:rsidRDefault="00500A3A" w:rsidP="00500A3A">
      <w:pPr>
        <w:spacing w:line="600" w:lineRule="exact"/>
        <w:rPr>
          <w:rFonts w:ascii="Times New Roman" w:eastAsia="黑体" w:hAnsi="Times New Roman" w:cs="Times New Roman"/>
          <w:sz w:val="32"/>
          <w:szCs w:val="24"/>
        </w:rPr>
      </w:pPr>
    </w:p>
    <w:p w:rsidR="00500A3A" w:rsidRPr="00500A3A" w:rsidRDefault="00500A3A" w:rsidP="00500A3A">
      <w:pPr>
        <w:spacing w:line="600" w:lineRule="exact"/>
        <w:rPr>
          <w:rFonts w:ascii="Times New Roman" w:eastAsia="黑体" w:hAnsi="Times New Roman" w:cs="Times New Roman"/>
          <w:sz w:val="32"/>
          <w:szCs w:val="24"/>
        </w:rPr>
      </w:pPr>
    </w:p>
    <w:p w:rsidR="00500A3A" w:rsidRPr="00500A3A" w:rsidRDefault="00500A3A" w:rsidP="00500A3A">
      <w:pPr>
        <w:spacing w:line="600" w:lineRule="exact"/>
        <w:rPr>
          <w:rFonts w:ascii="Times New Roman" w:eastAsia="黑体" w:hAnsi="Times New Roman" w:cs="Times New Roman"/>
          <w:sz w:val="32"/>
          <w:szCs w:val="24"/>
        </w:rPr>
      </w:pPr>
    </w:p>
    <w:bookmarkEnd w:id="0"/>
    <w:p w:rsidR="00500A3A" w:rsidRPr="00500A3A" w:rsidRDefault="00500A3A" w:rsidP="00500A3A">
      <w:pPr>
        <w:spacing w:line="600" w:lineRule="exact"/>
        <w:jc w:val="center"/>
        <w:rPr>
          <w:rFonts w:ascii="小标宋" w:eastAsia="小标宋" w:hAnsi="Times New Roman" w:cs="Times New Roman"/>
          <w:sz w:val="44"/>
          <w:szCs w:val="24"/>
        </w:rPr>
      </w:pPr>
      <w:r w:rsidRPr="00500A3A">
        <w:rPr>
          <w:rFonts w:ascii="小标宋" w:eastAsia="小标宋" w:hAnsi="Times New Roman" w:cs="Times New Roman" w:hint="eastAsia"/>
          <w:sz w:val="44"/>
          <w:szCs w:val="24"/>
        </w:rPr>
        <w:lastRenderedPageBreak/>
        <w:t>一、申报项目基本信息</w:t>
      </w:r>
    </w:p>
    <w:p w:rsidR="00500A3A" w:rsidRPr="00500A3A" w:rsidRDefault="00500A3A" w:rsidP="00500A3A">
      <w:pPr>
        <w:spacing w:line="600" w:lineRule="exact"/>
        <w:jc w:val="center"/>
        <w:rPr>
          <w:rFonts w:ascii="Times New Roman" w:eastAsia="方正小标宋简体" w:hAnsi="Times New Roman" w:cs="Times New Roman"/>
          <w:sz w:val="44"/>
          <w:szCs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2684"/>
        <w:gridCol w:w="1392"/>
        <w:gridCol w:w="3183"/>
      </w:tblGrid>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专利号</w:t>
            </w:r>
          </w:p>
        </w:tc>
        <w:tc>
          <w:tcPr>
            <w:tcW w:w="7259" w:type="dxa"/>
            <w:gridSpan w:val="3"/>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专利名称</w:t>
            </w:r>
          </w:p>
        </w:tc>
        <w:tc>
          <w:tcPr>
            <w:tcW w:w="7259" w:type="dxa"/>
            <w:gridSpan w:val="3"/>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专利权人</w:t>
            </w:r>
          </w:p>
        </w:tc>
        <w:tc>
          <w:tcPr>
            <w:tcW w:w="7259" w:type="dxa"/>
            <w:gridSpan w:val="3"/>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IPC</w:t>
            </w:r>
            <w:r w:rsidRPr="00500A3A">
              <w:rPr>
                <w:rFonts w:ascii="Times New Roman" w:eastAsia="楷体_GB2312" w:hAnsi="Times New Roman" w:cs="Times New Roman"/>
                <w:sz w:val="28"/>
                <w:szCs w:val="28"/>
              </w:rPr>
              <w:t>主分类号</w:t>
            </w:r>
          </w:p>
        </w:tc>
        <w:tc>
          <w:tcPr>
            <w:tcW w:w="7259" w:type="dxa"/>
            <w:gridSpan w:val="3"/>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申报单位</w:t>
            </w:r>
          </w:p>
        </w:tc>
        <w:tc>
          <w:tcPr>
            <w:tcW w:w="7259" w:type="dxa"/>
            <w:gridSpan w:val="3"/>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114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通讯地址</w:t>
            </w:r>
          </w:p>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w:t>
            </w:r>
            <w:r w:rsidRPr="00500A3A">
              <w:rPr>
                <w:rFonts w:ascii="Times New Roman" w:eastAsia="楷体_GB2312" w:hAnsi="Times New Roman" w:cs="Times New Roman"/>
                <w:sz w:val="28"/>
                <w:szCs w:val="28"/>
              </w:rPr>
              <w:t>邮编</w:t>
            </w:r>
          </w:p>
        </w:tc>
        <w:tc>
          <w:tcPr>
            <w:tcW w:w="7259" w:type="dxa"/>
            <w:gridSpan w:val="3"/>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联系人</w:t>
            </w:r>
            <w:r w:rsidRPr="00500A3A">
              <w:rPr>
                <w:rFonts w:ascii="Times New Roman" w:eastAsia="楷体_GB2312" w:hAnsi="Times New Roman" w:cs="Times New Roman"/>
                <w:sz w:val="28"/>
                <w:szCs w:val="28"/>
              </w:rPr>
              <w:t>1</w:t>
            </w:r>
          </w:p>
        </w:tc>
        <w:tc>
          <w:tcPr>
            <w:tcW w:w="2684" w:type="dxa"/>
            <w:tcBorders>
              <w:righ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c>
          <w:tcPr>
            <w:tcW w:w="1392" w:type="dxa"/>
            <w:tcBorders>
              <w:left w:val="single" w:sz="4" w:space="0" w:color="auto"/>
              <w:right w:val="single" w:sz="4" w:space="0" w:color="auto"/>
            </w:tcBorders>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手机</w:t>
            </w:r>
          </w:p>
        </w:tc>
        <w:tc>
          <w:tcPr>
            <w:tcW w:w="3183" w:type="dxa"/>
            <w:tcBorders>
              <w:lef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办公电话</w:t>
            </w:r>
          </w:p>
        </w:tc>
        <w:tc>
          <w:tcPr>
            <w:tcW w:w="2684" w:type="dxa"/>
            <w:tcBorders>
              <w:righ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c>
          <w:tcPr>
            <w:tcW w:w="1392" w:type="dxa"/>
            <w:tcBorders>
              <w:left w:val="single" w:sz="4" w:space="0" w:color="auto"/>
              <w:right w:val="single" w:sz="4" w:space="0" w:color="auto"/>
            </w:tcBorders>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电子邮箱</w:t>
            </w:r>
          </w:p>
        </w:tc>
        <w:tc>
          <w:tcPr>
            <w:tcW w:w="3183" w:type="dxa"/>
            <w:tcBorders>
              <w:lef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联系人</w:t>
            </w:r>
            <w:r w:rsidRPr="00500A3A">
              <w:rPr>
                <w:rFonts w:ascii="Times New Roman" w:eastAsia="楷体_GB2312" w:hAnsi="Times New Roman" w:cs="Times New Roman"/>
                <w:sz w:val="28"/>
                <w:szCs w:val="28"/>
              </w:rPr>
              <w:t>2</w:t>
            </w:r>
          </w:p>
        </w:tc>
        <w:tc>
          <w:tcPr>
            <w:tcW w:w="2684" w:type="dxa"/>
            <w:tcBorders>
              <w:righ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c>
          <w:tcPr>
            <w:tcW w:w="1392" w:type="dxa"/>
            <w:tcBorders>
              <w:left w:val="single" w:sz="4" w:space="0" w:color="auto"/>
              <w:right w:val="single" w:sz="4" w:space="0" w:color="auto"/>
            </w:tcBorders>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手机</w:t>
            </w:r>
          </w:p>
        </w:tc>
        <w:tc>
          <w:tcPr>
            <w:tcW w:w="3183" w:type="dxa"/>
            <w:tcBorders>
              <w:lef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851"/>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办公电话</w:t>
            </w:r>
          </w:p>
        </w:tc>
        <w:tc>
          <w:tcPr>
            <w:tcW w:w="2684" w:type="dxa"/>
            <w:tcBorders>
              <w:righ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c>
          <w:tcPr>
            <w:tcW w:w="1392" w:type="dxa"/>
            <w:tcBorders>
              <w:left w:val="single" w:sz="4" w:space="0" w:color="auto"/>
              <w:right w:val="single" w:sz="4" w:space="0" w:color="auto"/>
            </w:tcBorders>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电子邮箱</w:t>
            </w:r>
          </w:p>
        </w:tc>
        <w:tc>
          <w:tcPr>
            <w:tcW w:w="3183" w:type="dxa"/>
            <w:tcBorders>
              <w:left w:val="single" w:sz="4" w:space="0" w:color="auto"/>
            </w:tcBorders>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r w:rsidR="00500A3A" w:rsidRPr="00500A3A" w:rsidTr="00710FCD">
        <w:trPr>
          <w:trHeight w:hRule="exact" w:val="1415"/>
        </w:trPr>
        <w:tc>
          <w:tcPr>
            <w:tcW w:w="1592" w:type="dxa"/>
            <w:vAlign w:val="center"/>
          </w:tcPr>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推荐单位</w:t>
            </w:r>
          </w:p>
          <w:p w:rsidR="00500A3A" w:rsidRPr="00500A3A" w:rsidRDefault="00500A3A" w:rsidP="00500A3A">
            <w:pPr>
              <w:spacing w:line="600" w:lineRule="exact"/>
              <w:jc w:val="center"/>
              <w:rPr>
                <w:rFonts w:ascii="Times New Roman" w:eastAsia="楷体_GB2312" w:hAnsi="Times New Roman" w:cs="Times New Roman"/>
                <w:sz w:val="28"/>
                <w:szCs w:val="28"/>
              </w:rPr>
            </w:pPr>
            <w:r w:rsidRPr="00500A3A">
              <w:rPr>
                <w:rFonts w:ascii="Times New Roman" w:eastAsia="楷体_GB2312" w:hAnsi="Times New Roman" w:cs="Times New Roman"/>
                <w:sz w:val="28"/>
                <w:szCs w:val="28"/>
              </w:rPr>
              <w:t>/</w:t>
            </w:r>
            <w:r w:rsidRPr="00500A3A">
              <w:rPr>
                <w:rFonts w:ascii="Times New Roman" w:eastAsia="楷体_GB2312" w:hAnsi="Times New Roman" w:cs="Times New Roman"/>
                <w:sz w:val="28"/>
                <w:szCs w:val="28"/>
              </w:rPr>
              <w:t>院士</w:t>
            </w:r>
          </w:p>
        </w:tc>
        <w:tc>
          <w:tcPr>
            <w:tcW w:w="7259" w:type="dxa"/>
            <w:gridSpan w:val="3"/>
            <w:vAlign w:val="center"/>
          </w:tcPr>
          <w:p w:rsidR="00500A3A" w:rsidRPr="00500A3A" w:rsidRDefault="00500A3A" w:rsidP="00500A3A">
            <w:pPr>
              <w:spacing w:line="600" w:lineRule="exact"/>
              <w:jc w:val="center"/>
              <w:rPr>
                <w:rFonts w:ascii="Times New Roman" w:eastAsia="仿宋_GB2312" w:hAnsi="Times New Roman" w:cs="Times New Roman"/>
                <w:sz w:val="28"/>
                <w:szCs w:val="28"/>
              </w:rPr>
            </w:pPr>
          </w:p>
        </w:tc>
      </w:tr>
    </w:tbl>
    <w:p w:rsidR="00500A3A" w:rsidRDefault="00500A3A" w:rsidP="00500A3A">
      <w:pPr>
        <w:spacing w:line="600" w:lineRule="exact"/>
        <w:jc w:val="center"/>
        <w:rPr>
          <w:rFonts w:ascii="仿宋_GB2312" w:eastAsia="仿宋_GB2312" w:hAnsi="Times New Roman" w:cs="Times New Roman"/>
          <w:sz w:val="28"/>
          <w:szCs w:val="28"/>
        </w:rPr>
      </w:pPr>
    </w:p>
    <w:p w:rsidR="00500A3A" w:rsidRDefault="00500A3A" w:rsidP="00500A3A">
      <w:pPr>
        <w:spacing w:line="600" w:lineRule="exact"/>
        <w:jc w:val="center"/>
        <w:rPr>
          <w:rFonts w:ascii="仿宋_GB2312" w:eastAsia="仿宋_GB2312" w:hAnsi="Times New Roman" w:cs="Times New Roman"/>
          <w:sz w:val="28"/>
          <w:szCs w:val="28"/>
        </w:rPr>
      </w:pPr>
    </w:p>
    <w:p w:rsidR="00500A3A" w:rsidRPr="00500A3A" w:rsidRDefault="00500A3A" w:rsidP="00500A3A">
      <w:pPr>
        <w:spacing w:line="600" w:lineRule="exact"/>
        <w:jc w:val="center"/>
        <w:rPr>
          <w:rFonts w:ascii="仿宋_GB2312" w:eastAsia="仿宋_GB2312" w:hAnsi="Times New Roman" w:cs="Times New Roman" w:hint="eastAsia"/>
          <w:sz w:val="28"/>
          <w:szCs w:val="28"/>
        </w:rPr>
      </w:pPr>
    </w:p>
    <w:p w:rsidR="00500A3A" w:rsidRPr="00500A3A" w:rsidRDefault="00500A3A" w:rsidP="00500A3A">
      <w:pPr>
        <w:spacing w:line="600" w:lineRule="exact"/>
        <w:jc w:val="center"/>
        <w:rPr>
          <w:rFonts w:ascii="Times New Roman" w:eastAsia="方正小标宋简体" w:hAnsi="Times New Roman" w:cs="Times New Roman"/>
          <w:sz w:val="44"/>
          <w:szCs w:val="24"/>
        </w:rPr>
      </w:pPr>
    </w:p>
    <w:p w:rsidR="00500A3A" w:rsidRPr="00500A3A" w:rsidRDefault="00500A3A" w:rsidP="00500A3A">
      <w:pPr>
        <w:spacing w:line="600" w:lineRule="exact"/>
        <w:jc w:val="center"/>
        <w:rPr>
          <w:rFonts w:ascii="小标宋" w:eastAsia="小标宋" w:hAnsi="Times New Roman" w:cs="Times New Roman"/>
          <w:sz w:val="44"/>
          <w:szCs w:val="24"/>
        </w:rPr>
      </w:pPr>
      <w:r w:rsidRPr="00500A3A">
        <w:rPr>
          <w:rFonts w:ascii="小标宋" w:eastAsia="小标宋" w:hAnsi="Times New Roman" w:cs="Times New Roman" w:hint="eastAsia"/>
          <w:sz w:val="44"/>
          <w:szCs w:val="24"/>
        </w:rPr>
        <w:lastRenderedPageBreak/>
        <w:t xml:space="preserve">二、专利质量评价材料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500A3A" w:rsidRPr="00500A3A" w:rsidTr="00710FCD">
        <w:trPr>
          <w:trHeight w:val="4387"/>
          <w:jc w:val="center"/>
        </w:trPr>
        <w:tc>
          <w:tcPr>
            <w:tcW w:w="665" w:type="dxa"/>
            <w:vAlign w:val="center"/>
          </w:tcPr>
          <w:p w:rsidR="00500A3A" w:rsidRPr="00500A3A" w:rsidRDefault="00500A3A" w:rsidP="00500A3A">
            <w:pPr>
              <w:spacing w:line="56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新颖性和创造性</w:t>
            </w:r>
          </w:p>
          <w:p w:rsidR="00500A3A" w:rsidRPr="00500A3A" w:rsidRDefault="00500A3A" w:rsidP="00500A3A">
            <w:pPr>
              <w:spacing w:line="560" w:lineRule="exact"/>
              <w:ind w:firstLineChars="250" w:firstLine="600"/>
              <w:jc w:val="center"/>
              <w:rPr>
                <w:rFonts w:ascii="楷体_GB2312" w:eastAsia="楷体_GB2312" w:hAnsi="黑体" w:cs="Times New Roman"/>
                <w:sz w:val="24"/>
                <w:szCs w:val="24"/>
              </w:rPr>
            </w:pPr>
          </w:p>
        </w:tc>
        <w:tc>
          <w:tcPr>
            <w:tcW w:w="8403" w:type="dxa"/>
          </w:tcPr>
          <w:p w:rsidR="00500A3A" w:rsidRPr="00500A3A" w:rsidRDefault="00500A3A" w:rsidP="00500A3A">
            <w:pPr>
              <w:spacing w:line="560" w:lineRule="exact"/>
              <w:rPr>
                <w:rFonts w:ascii="仿宋_GB2312" w:eastAsia="仿宋_GB2312" w:hAnsi="Times New Roman" w:cs="Times New Roman" w:hint="eastAsia"/>
                <w:sz w:val="24"/>
                <w:szCs w:val="24"/>
              </w:rPr>
            </w:pPr>
            <w:r w:rsidRPr="00500A3A">
              <w:rPr>
                <w:rFonts w:ascii="仿宋_GB2312" w:eastAsia="仿宋_GB2312" w:hAnsi="Times New Roman" w:cs="Times New Roman" w:hint="eastAsia"/>
                <w:sz w:val="24"/>
                <w:szCs w:val="24"/>
              </w:rPr>
              <w:t>列出若干个申请日之前最接近的技术，简要介绍其技术方案；并详细说明未对参评专利的新颖性和创造性构成实质性影响（可加页）</w:t>
            </w:r>
          </w:p>
          <w:p w:rsidR="00500A3A" w:rsidRPr="00500A3A" w:rsidRDefault="00500A3A" w:rsidP="00500A3A">
            <w:pPr>
              <w:spacing w:line="560" w:lineRule="exact"/>
              <w:rPr>
                <w:rFonts w:ascii="仿宋_GB2312" w:eastAsia="仿宋_GB2312" w:hAnsi="Times New Roman" w:cs="Times New Roman"/>
                <w:sz w:val="24"/>
                <w:szCs w:val="24"/>
              </w:rPr>
            </w:pPr>
          </w:p>
        </w:tc>
      </w:tr>
      <w:tr w:rsidR="00500A3A" w:rsidRPr="00500A3A" w:rsidTr="00710FCD">
        <w:trPr>
          <w:trHeight w:val="1739"/>
          <w:jc w:val="center"/>
        </w:trPr>
        <w:tc>
          <w:tcPr>
            <w:tcW w:w="665" w:type="dxa"/>
            <w:vAlign w:val="center"/>
          </w:tcPr>
          <w:p w:rsidR="00500A3A" w:rsidRPr="00500A3A" w:rsidRDefault="00500A3A" w:rsidP="00500A3A">
            <w:pPr>
              <w:spacing w:line="56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实用性</w:t>
            </w:r>
          </w:p>
          <w:p w:rsidR="00500A3A" w:rsidRPr="00500A3A" w:rsidRDefault="00500A3A" w:rsidP="00500A3A">
            <w:pPr>
              <w:spacing w:line="560" w:lineRule="exact"/>
              <w:jc w:val="center"/>
              <w:rPr>
                <w:rFonts w:ascii="楷体_GB2312" w:eastAsia="楷体_GB2312" w:hAnsi="黑体" w:cs="Times New Roman"/>
                <w:sz w:val="24"/>
                <w:szCs w:val="24"/>
              </w:rPr>
            </w:pPr>
          </w:p>
        </w:tc>
        <w:tc>
          <w:tcPr>
            <w:tcW w:w="8403" w:type="dxa"/>
          </w:tcPr>
          <w:p w:rsidR="00500A3A" w:rsidRPr="00500A3A" w:rsidRDefault="00500A3A" w:rsidP="00500A3A">
            <w:pPr>
              <w:spacing w:line="56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结合实施情况，说明参评专利的技术方案能够制造或使用，并已产生了积极的效果（可加页）。</w:t>
            </w:r>
          </w:p>
          <w:p w:rsidR="00500A3A" w:rsidRPr="00500A3A" w:rsidRDefault="00500A3A" w:rsidP="00500A3A">
            <w:pPr>
              <w:spacing w:line="560" w:lineRule="exact"/>
              <w:rPr>
                <w:rFonts w:ascii="仿宋_GB2312" w:eastAsia="仿宋_GB2312" w:hAnsi="Times New Roman" w:cs="Times New Roman"/>
                <w:sz w:val="24"/>
                <w:szCs w:val="24"/>
              </w:rPr>
            </w:pPr>
          </w:p>
        </w:tc>
      </w:tr>
      <w:tr w:rsidR="00500A3A" w:rsidRPr="00500A3A" w:rsidTr="00710FCD">
        <w:trPr>
          <w:trHeight w:val="2453"/>
          <w:jc w:val="center"/>
        </w:trPr>
        <w:tc>
          <w:tcPr>
            <w:tcW w:w="665" w:type="dxa"/>
            <w:vAlign w:val="center"/>
          </w:tcPr>
          <w:p w:rsidR="00500A3A" w:rsidRPr="00500A3A" w:rsidRDefault="00500A3A" w:rsidP="00500A3A">
            <w:pPr>
              <w:spacing w:line="56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文本质量</w:t>
            </w:r>
          </w:p>
          <w:p w:rsidR="00500A3A" w:rsidRPr="00500A3A" w:rsidRDefault="00500A3A" w:rsidP="00500A3A">
            <w:pPr>
              <w:spacing w:line="560" w:lineRule="exact"/>
              <w:ind w:firstLineChars="250" w:firstLine="600"/>
              <w:jc w:val="center"/>
              <w:rPr>
                <w:rFonts w:ascii="楷体_GB2312" w:eastAsia="楷体_GB2312" w:hAnsi="黑体" w:cs="Times New Roman"/>
                <w:sz w:val="24"/>
                <w:szCs w:val="24"/>
              </w:rPr>
            </w:pPr>
          </w:p>
        </w:tc>
        <w:tc>
          <w:tcPr>
            <w:tcW w:w="8403" w:type="dxa"/>
          </w:tcPr>
          <w:p w:rsidR="00500A3A" w:rsidRPr="00500A3A" w:rsidRDefault="00500A3A" w:rsidP="00500A3A">
            <w:pPr>
              <w:spacing w:line="56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详细说明参评专利：1.说明书已</w:t>
            </w:r>
            <w:r w:rsidRPr="00500A3A">
              <w:rPr>
                <w:rFonts w:ascii="仿宋_GB2312" w:eastAsia="仿宋_GB2312" w:hAnsi="Times New Roman" w:cs="Times New Roman"/>
                <w:sz w:val="24"/>
                <w:szCs w:val="24"/>
              </w:rPr>
              <w:t>清楚、完整地公开发明</w:t>
            </w:r>
            <w:r w:rsidRPr="00500A3A">
              <w:rPr>
                <w:rFonts w:ascii="仿宋_GB2312" w:eastAsia="仿宋_GB2312" w:hAnsi="Times New Roman" w:cs="Times New Roman" w:hint="eastAsia"/>
                <w:sz w:val="24"/>
                <w:szCs w:val="24"/>
              </w:rPr>
              <w:t>的内容</w:t>
            </w:r>
            <w:r w:rsidRPr="00500A3A">
              <w:rPr>
                <w:rFonts w:ascii="仿宋_GB2312" w:eastAsia="仿宋_GB2312" w:hAnsi="Times New Roman" w:cs="Times New Roman"/>
                <w:sz w:val="24"/>
                <w:szCs w:val="24"/>
              </w:rPr>
              <w:t>，</w:t>
            </w:r>
            <w:r w:rsidRPr="00500A3A">
              <w:rPr>
                <w:rFonts w:ascii="仿宋_GB2312" w:eastAsia="仿宋_GB2312" w:hAnsi="Times New Roman" w:cs="Times New Roman" w:hint="eastAsia"/>
                <w:sz w:val="24"/>
                <w:szCs w:val="24"/>
              </w:rPr>
              <w:t>并</w:t>
            </w:r>
            <w:r w:rsidRPr="00500A3A">
              <w:rPr>
                <w:rFonts w:ascii="仿宋_GB2312" w:eastAsia="仿宋_GB2312" w:hAnsi="Times New Roman" w:cs="Times New Roman"/>
                <w:sz w:val="24"/>
                <w:szCs w:val="24"/>
              </w:rPr>
              <w:t>使所属技术领域的</w:t>
            </w:r>
            <w:r w:rsidRPr="00500A3A">
              <w:rPr>
                <w:rFonts w:ascii="仿宋_GB2312" w:eastAsia="仿宋_GB2312" w:hAnsi="Times New Roman" w:cs="Times New Roman" w:hint="eastAsia"/>
                <w:sz w:val="24"/>
                <w:szCs w:val="24"/>
              </w:rPr>
              <w:t>技术</w:t>
            </w:r>
            <w:r w:rsidRPr="00500A3A">
              <w:rPr>
                <w:rFonts w:ascii="仿宋_GB2312" w:eastAsia="仿宋_GB2312" w:hAnsi="Times New Roman" w:cs="Times New Roman"/>
                <w:sz w:val="24"/>
                <w:szCs w:val="24"/>
              </w:rPr>
              <w:t>人员能够理解和实施</w:t>
            </w:r>
            <w:r w:rsidRPr="00500A3A">
              <w:rPr>
                <w:rFonts w:ascii="仿宋_GB2312" w:eastAsia="仿宋_GB2312" w:hAnsi="Times New Roman" w:cs="Times New Roman" w:hint="eastAsia"/>
                <w:sz w:val="24"/>
                <w:szCs w:val="24"/>
              </w:rPr>
              <w:t>；2.权利要求书清楚、简要；3.权利要求以说明书为依据，保护范围合理（可加页）。</w:t>
            </w:r>
          </w:p>
        </w:tc>
      </w:tr>
      <w:tr w:rsidR="00500A3A" w:rsidRPr="00500A3A" w:rsidTr="00710FCD">
        <w:trPr>
          <w:trHeight w:val="2330"/>
          <w:jc w:val="center"/>
        </w:trPr>
        <w:tc>
          <w:tcPr>
            <w:tcW w:w="665" w:type="dxa"/>
            <w:vAlign w:val="center"/>
          </w:tcPr>
          <w:p w:rsidR="00500A3A" w:rsidRPr="00500A3A" w:rsidRDefault="00500A3A" w:rsidP="00500A3A">
            <w:pPr>
              <w:spacing w:line="56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同族专利</w:t>
            </w:r>
          </w:p>
        </w:tc>
        <w:tc>
          <w:tcPr>
            <w:tcW w:w="8403" w:type="dxa"/>
          </w:tcPr>
          <w:p w:rsidR="00500A3A" w:rsidRPr="00500A3A" w:rsidRDefault="00500A3A" w:rsidP="00500A3A">
            <w:pPr>
              <w:spacing w:line="56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说明参评专利国际专利申请数量、国家等情况（可加页）。</w:t>
            </w:r>
          </w:p>
          <w:p w:rsidR="00500A3A" w:rsidRPr="00500A3A" w:rsidRDefault="00500A3A" w:rsidP="00500A3A">
            <w:pPr>
              <w:spacing w:line="560" w:lineRule="exact"/>
              <w:rPr>
                <w:rFonts w:ascii="仿宋_GB2312" w:eastAsia="仿宋_GB2312" w:hAnsi="Times New Roman" w:cs="Times New Roman" w:hint="eastAsia"/>
                <w:sz w:val="24"/>
                <w:szCs w:val="24"/>
              </w:rPr>
            </w:pPr>
          </w:p>
          <w:p w:rsidR="00500A3A" w:rsidRPr="00500A3A" w:rsidRDefault="00500A3A" w:rsidP="00500A3A">
            <w:pPr>
              <w:spacing w:line="560" w:lineRule="exact"/>
              <w:rPr>
                <w:rFonts w:ascii="仿宋_GB2312" w:eastAsia="仿宋_GB2312" w:hAnsi="Times New Roman" w:cs="Times New Roman"/>
                <w:sz w:val="24"/>
                <w:szCs w:val="24"/>
              </w:rPr>
            </w:pPr>
          </w:p>
        </w:tc>
      </w:tr>
    </w:tbl>
    <w:p w:rsidR="00500A3A" w:rsidRDefault="00500A3A" w:rsidP="00500A3A">
      <w:pPr>
        <w:spacing w:line="600" w:lineRule="exact"/>
        <w:jc w:val="center"/>
        <w:rPr>
          <w:rFonts w:ascii="小标宋" w:eastAsia="小标宋" w:hAnsi="Times New Roman" w:cs="Times New Roman"/>
          <w:sz w:val="44"/>
          <w:szCs w:val="24"/>
        </w:rPr>
      </w:pPr>
    </w:p>
    <w:p w:rsidR="00500A3A" w:rsidRDefault="00500A3A" w:rsidP="00500A3A">
      <w:pPr>
        <w:spacing w:line="600" w:lineRule="exact"/>
        <w:jc w:val="center"/>
        <w:rPr>
          <w:rFonts w:ascii="小标宋" w:eastAsia="小标宋" w:hAnsi="Times New Roman" w:cs="Times New Roman"/>
          <w:sz w:val="44"/>
          <w:szCs w:val="24"/>
        </w:rPr>
      </w:pPr>
    </w:p>
    <w:p w:rsidR="00500A3A" w:rsidRPr="00500A3A" w:rsidRDefault="00500A3A" w:rsidP="00500A3A">
      <w:pPr>
        <w:spacing w:line="600" w:lineRule="exact"/>
        <w:jc w:val="center"/>
        <w:rPr>
          <w:rFonts w:ascii="小标宋" w:eastAsia="小标宋" w:hAnsi="Times New Roman" w:cs="Times New Roman"/>
          <w:sz w:val="44"/>
          <w:szCs w:val="24"/>
        </w:rPr>
      </w:pPr>
      <w:r w:rsidRPr="00500A3A">
        <w:rPr>
          <w:rFonts w:ascii="小标宋" w:eastAsia="小标宋" w:hAnsi="Times New Roman" w:cs="Times New Roman" w:hint="eastAsia"/>
          <w:sz w:val="44"/>
          <w:szCs w:val="24"/>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500A3A" w:rsidRPr="00500A3A" w:rsidTr="00710FCD">
        <w:trPr>
          <w:trHeight w:val="4583"/>
          <w:jc w:val="center"/>
        </w:trPr>
        <w:tc>
          <w:tcPr>
            <w:tcW w:w="665" w:type="dxa"/>
            <w:vAlign w:val="center"/>
          </w:tcPr>
          <w:p w:rsidR="00500A3A" w:rsidRPr="00500A3A" w:rsidRDefault="00500A3A" w:rsidP="00500A3A">
            <w:pPr>
              <w:spacing w:line="52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技术原创性及重要性</w:t>
            </w:r>
          </w:p>
        </w:tc>
        <w:tc>
          <w:tcPr>
            <w:tcW w:w="8403" w:type="dxa"/>
          </w:tcPr>
          <w:p w:rsidR="00500A3A" w:rsidRPr="00500A3A" w:rsidRDefault="00500A3A" w:rsidP="00500A3A">
            <w:pPr>
              <w:spacing w:line="520" w:lineRule="exact"/>
              <w:rPr>
                <w:rFonts w:ascii="Times New Roman" w:eastAsia="楷体_GB2312" w:hAnsi="Times New Roman" w:cs="Times New Roman"/>
                <w:sz w:val="24"/>
                <w:szCs w:val="24"/>
              </w:rPr>
            </w:pPr>
            <w:r w:rsidRPr="00500A3A">
              <w:rPr>
                <w:rFonts w:ascii="Times New Roman" w:eastAsia="仿宋_GB2312" w:hAnsi="Times New Roman" w:cs="Times New Roman"/>
                <w:sz w:val="24"/>
                <w:szCs w:val="24"/>
              </w:rPr>
              <w:t>结合技术要点，说明参评专利属于基础型专利或改进型专利，并解释是否解决了本领域关键性、共性的技术难题（可加页）</w:t>
            </w:r>
            <w:r w:rsidRPr="00500A3A">
              <w:rPr>
                <w:rFonts w:ascii="Times New Roman" w:eastAsia="楷体_GB2312" w:hAnsi="Times New Roman" w:cs="Times New Roman"/>
                <w:sz w:val="24"/>
                <w:szCs w:val="24"/>
              </w:rPr>
              <w:t>。</w:t>
            </w:r>
          </w:p>
          <w:p w:rsidR="00500A3A" w:rsidRPr="00500A3A" w:rsidRDefault="00500A3A" w:rsidP="00500A3A">
            <w:pPr>
              <w:spacing w:line="520" w:lineRule="exact"/>
              <w:rPr>
                <w:rFonts w:ascii="Times New Roman" w:eastAsia="楷体_GB2312" w:hAnsi="Times New Roman" w:cs="Times New Roman"/>
                <w:sz w:val="24"/>
                <w:szCs w:val="24"/>
              </w:rPr>
            </w:pPr>
          </w:p>
          <w:p w:rsidR="00500A3A" w:rsidRPr="00500A3A" w:rsidRDefault="00500A3A" w:rsidP="00500A3A">
            <w:pPr>
              <w:spacing w:line="520" w:lineRule="exact"/>
              <w:rPr>
                <w:rFonts w:ascii="Times New Roman" w:eastAsia="楷体_GB2312" w:hAnsi="Times New Roman" w:cs="Times New Roman"/>
                <w:sz w:val="24"/>
                <w:szCs w:val="24"/>
              </w:rPr>
            </w:pPr>
          </w:p>
          <w:p w:rsidR="00500A3A" w:rsidRPr="00500A3A" w:rsidRDefault="00500A3A" w:rsidP="00500A3A">
            <w:pPr>
              <w:spacing w:line="520" w:lineRule="exact"/>
              <w:rPr>
                <w:rFonts w:ascii="Times New Roman" w:eastAsia="楷体_GB2312" w:hAnsi="Times New Roman" w:cs="Times New Roman"/>
                <w:sz w:val="24"/>
                <w:szCs w:val="24"/>
              </w:rPr>
            </w:pPr>
          </w:p>
        </w:tc>
      </w:tr>
      <w:tr w:rsidR="00500A3A" w:rsidRPr="00500A3A" w:rsidTr="00710FCD">
        <w:trPr>
          <w:trHeight w:val="3600"/>
          <w:jc w:val="center"/>
        </w:trPr>
        <w:tc>
          <w:tcPr>
            <w:tcW w:w="665" w:type="dxa"/>
            <w:vAlign w:val="center"/>
          </w:tcPr>
          <w:p w:rsidR="00500A3A" w:rsidRPr="00500A3A" w:rsidRDefault="00500A3A" w:rsidP="00500A3A">
            <w:pPr>
              <w:spacing w:line="52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技术优势</w:t>
            </w:r>
          </w:p>
          <w:p w:rsidR="00500A3A" w:rsidRPr="00500A3A" w:rsidRDefault="00500A3A" w:rsidP="00500A3A">
            <w:pPr>
              <w:spacing w:line="520" w:lineRule="exact"/>
              <w:jc w:val="center"/>
              <w:rPr>
                <w:rFonts w:ascii="楷体_GB2312" w:eastAsia="楷体_GB2312" w:hAnsi="黑体" w:cs="Times New Roman"/>
                <w:sz w:val="24"/>
                <w:szCs w:val="24"/>
              </w:rPr>
            </w:pPr>
          </w:p>
        </w:tc>
        <w:tc>
          <w:tcPr>
            <w:tcW w:w="8403" w:type="dxa"/>
          </w:tcPr>
          <w:p w:rsidR="00500A3A" w:rsidRPr="00500A3A" w:rsidRDefault="00500A3A" w:rsidP="00500A3A">
            <w:pPr>
              <w:spacing w:line="520" w:lineRule="exact"/>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1.</w:t>
            </w:r>
            <w:r w:rsidRPr="00500A3A">
              <w:rPr>
                <w:rFonts w:ascii="Times New Roman" w:eastAsia="仿宋_GB2312" w:hAnsi="Times New Roman" w:cs="Times New Roman"/>
                <w:sz w:val="24"/>
                <w:szCs w:val="24"/>
              </w:rPr>
              <w:t>对比若干个当前（参加评奖时）的同类技术，详细说明参评专利在提高效率、降低成本、节能减排、改善性能、提升品质等方面的技术优势和不足；</w:t>
            </w:r>
            <w:r w:rsidRPr="00500A3A">
              <w:rPr>
                <w:rFonts w:ascii="Times New Roman" w:eastAsia="仿宋_GB2312" w:hAnsi="Times New Roman" w:cs="Times New Roman"/>
                <w:sz w:val="24"/>
                <w:szCs w:val="24"/>
              </w:rPr>
              <w:t>2.</w:t>
            </w:r>
            <w:r w:rsidRPr="00500A3A">
              <w:rPr>
                <w:rFonts w:ascii="Times New Roman" w:eastAsia="仿宋_GB2312" w:hAnsi="Times New Roman" w:cs="Times New Roman"/>
                <w:sz w:val="24"/>
                <w:szCs w:val="24"/>
              </w:rPr>
              <w:t>结合实施情况，相对于公开的技术方案，说明参评专利技术实施效果的确定性（可加页）。</w:t>
            </w:r>
          </w:p>
        </w:tc>
      </w:tr>
      <w:tr w:rsidR="00500A3A" w:rsidRPr="00500A3A" w:rsidTr="00710FCD">
        <w:trPr>
          <w:trHeight w:val="3945"/>
          <w:jc w:val="center"/>
        </w:trPr>
        <w:tc>
          <w:tcPr>
            <w:tcW w:w="665" w:type="dxa"/>
            <w:vAlign w:val="center"/>
          </w:tcPr>
          <w:p w:rsidR="00500A3A" w:rsidRPr="00500A3A" w:rsidRDefault="00500A3A" w:rsidP="00500A3A">
            <w:pPr>
              <w:spacing w:line="52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技术通用性</w:t>
            </w:r>
          </w:p>
          <w:p w:rsidR="00500A3A" w:rsidRPr="00500A3A" w:rsidRDefault="00500A3A" w:rsidP="00500A3A">
            <w:pPr>
              <w:spacing w:line="520" w:lineRule="exact"/>
              <w:jc w:val="center"/>
              <w:rPr>
                <w:rFonts w:ascii="楷体_GB2312" w:eastAsia="楷体_GB2312" w:hAnsi="黑体" w:cs="Times New Roman"/>
                <w:sz w:val="24"/>
                <w:szCs w:val="24"/>
              </w:rPr>
            </w:pPr>
          </w:p>
        </w:tc>
        <w:tc>
          <w:tcPr>
            <w:tcW w:w="8403" w:type="dxa"/>
          </w:tcPr>
          <w:p w:rsidR="00500A3A" w:rsidRPr="00500A3A" w:rsidRDefault="00500A3A" w:rsidP="00500A3A">
            <w:pPr>
              <w:spacing w:line="520" w:lineRule="exact"/>
              <w:rPr>
                <w:rFonts w:ascii="仿宋_GB2312" w:eastAsia="仿宋_GB2312" w:hAnsi="Times New Roman" w:cs="Times New Roman" w:hint="eastAsia"/>
                <w:sz w:val="24"/>
                <w:szCs w:val="24"/>
              </w:rPr>
            </w:pPr>
            <w:r w:rsidRPr="00500A3A">
              <w:rPr>
                <w:rFonts w:ascii="仿宋_GB2312" w:eastAsia="仿宋_GB2312" w:hAnsi="Times New Roman" w:cs="Times New Roman" w:hint="eastAsia"/>
                <w:sz w:val="24"/>
                <w:szCs w:val="24"/>
              </w:rPr>
              <w:t>1.介绍参评专利目前已应用的领域和范围；2.说明该专利技术还可以应用的其他领域和范围（可加页）。</w:t>
            </w:r>
          </w:p>
          <w:p w:rsidR="00500A3A" w:rsidRPr="00500A3A" w:rsidRDefault="00500A3A" w:rsidP="00500A3A">
            <w:pPr>
              <w:spacing w:line="520" w:lineRule="exact"/>
              <w:rPr>
                <w:rFonts w:ascii="仿宋_GB2312" w:eastAsia="仿宋_GB2312" w:hAnsi="Times New Roman" w:cs="Times New Roman" w:hint="eastAsia"/>
                <w:sz w:val="24"/>
                <w:szCs w:val="24"/>
              </w:rPr>
            </w:pPr>
          </w:p>
          <w:p w:rsidR="00500A3A" w:rsidRPr="00500A3A" w:rsidRDefault="00500A3A" w:rsidP="00500A3A">
            <w:pPr>
              <w:spacing w:line="520" w:lineRule="exact"/>
              <w:rPr>
                <w:rFonts w:ascii="仿宋_GB2312" w:eastAsia="仿宋_GB2312" w:hAnsi="Times New Roman" w:cs="Times New Roman"/>
                <w:sz w:val="24"/>
                <w:szCs w:val="24"/>
              </w:rPr>
            </w:pPr>
          </w:p>
        </w:tc>
      </w:tr>
    </w:tbl>
    <w:p w:rsidR="00500A3A" w:rsidRDefault="00500A3A" w:rsidP="00500A3A">
      <w:pPr>
        <w:spacing w:line="600" w:lineRule="exact"/>
        <w:jc w:val="center"/>
        <w:rPr>
          <w:rFonts w:ascii="小标宋" w:eastAsia="小标宋" w:hAnsi="Times New Roman" w:cs="Times New Roman"/>
          <w:sz w:val="44"/>
          <w:szCs w:val="24"/>
        </w:rPr>
      </w:pPr>
    </w:p>
    <w:p w:rsidR="00500A3A" w:rsidRPr="00500A3A" w:rsidRDefault="00500A3A" w:rsidP="00500A3A">
      <w:pPr>
        <w:spacing w:line="600" w:lineRule="exact"/>
        <w:jc w:val="center"/>
        <w:rPr>
          <w:rFonts w:ascii="小标宋" w:eastAsia="小标宋" w:hAnsi="Times New Roman" w:cs="Times New Roman"/>
          <w:sz w:val="44"/>
          <w:szCs w:val="24"/>
        </w:rPr>
      </w:pPr>
      <w:r w:rsidRPr="00500A3A">
        <w:rPr>
          <w:rFonts w:ascii="小标宋" w:eastAsia="小标宋" w:hAnsi="Times New Roman" w:cs="Times New Roman" w:hint="eastAsia"/>
          <w:sz w:val="44"/>
          <w:szCs w:val="24"/>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500A3A" w:rsidRPr="00500A3A" w:rsidTr="00710FCD">
        <w:trPr>
          <w:trHeight w:val="3499"/>
          <w:jc w:val="center"/>
        </w:trPr>
        <w:tc>
          <w:tcPr>
            <w:tcW w:w="665" w:type="dxa"/>
            <w:vAlign w:val="center"/>
          </w:tcPr>
          <w:p w:rsidR="00500A3A" w:rsidRPr="00500A3A" w:rsidRDefault="00500A3A" w:rsidP="00500A3A">
            <w:pPr>
              <w:spacing w:line="60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制度建设</w:t>
            </w:r>
          </w:p>
        </w:tc>
        <w:tc>
          <w:tcPr>
            <w:tcW w:w="8403" w:type="dxa"/>
          </w:tcPr>
          <w:p w:rsidR="00500A3A" w:rsidRPr="00500A3A" w:rsidRDefault="00500A3A" w:rsidP="00500A3A">
            <w:pPr>
              <w:spacing w:line="60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说明本单位与专利运用及保护有关的制度建设及条件保障情况（可加页）。</w:t>
            </w:r>
          </w:p>
          <w:p w:rsidR="00500A3A" w:rsidRPr="00500A3A" w:rsidRDefault="00500A3A" w:rsidP="00500A3A">
            <w:pPr>
              <w:spacing w:line="600" w:lineRule="exact"/>
              <w:rPr>
                <w:rFonts w:ascii="仿宋_GB2312" w:eastAsia="仿宋_GB2312" w:hAnsi="Times New Roman" w:cs="Times New Roman"/>
                <w:sz w:val="24"/>
                <w:szCs w:val="24"/>
              </w:rPr>
            </w:pPr>
          </w:p>
          <w:p w:rsidR="00500A3A" w:rsidRPr="00500A3A" w:rsidRDefault="00500A3A" w:rsidP="00500A3A">
            <w:pPr>
              <w:spacing w:line="600" w:lineRule="exact"/>
              <w:rPr>
                <w:rFonts w:ascii="仿宋_GB2312" w:eastAsia="仿宋_GB2312" w:hAnsi="Times New Roman" w:cs="Times New Roman"/>
                <w:sz w:val="24"/>
                <w:szCs w:val="24"/>
              </w:rPr>
            </w:pPr>
          </w:p>
          <w:p w:rsidR="00500A3A" w:rsidRPr="00500A3A" w:rsidRDefault="00500A3A" w:rsidP="00500A3A">
            <w:pPr>
              <w:spacing w:line="600" w:lineRule="exact"/>
              <w:rPr>
                <w:rFonts w:ascii="仿宋_GB2312" w:eastAsia="仿宋_GB2312" w:hAnsi="Times New Roman" w:cs="Times New Roman" w:hint="eastAsia"/>
                <w:sz w:val="24"/>
                <w:szCs w:val="24"/>
              </w:rPr>
            </w:pPr>
          </w:p>
          <w:p w:rsidR="00500A3A" w:rsidRPr="00500A3A" w:rsidRDefault="00500A3A" w:rsidP="00500A3A">
            <w:pPr>
              <w:spacing w:line="600" w:lineRule="exact"/>
              <w:rPr>
                <w:rFonts w:ascii="仿宋_GB2312" w:eastAsia="仿宋_GB2312" w:hAnsi="Times New Roman" w:cs="Times New Roman" w:hint="eastAsia"/>
                <w:sz w:val="24"/>
                <w:szCs w:val="24"/>
              </w:rPr>
            </w:pPr>
          </w:p>
          <w:p w:rsidR="00500A3A" w:rsidRPr="00500A3A" w:rsidRDefault="00500A3A" w:rsidP="00500A3A">
            <w:pPr>
              <w:spacing w:line="600" w:lineRule="exact"/>
              <w:rPr>
                <w:rFonts w:ascii="仿宋_GB2312" w:eastAsia="仿宋_GB2312" w:hAnsi="Times New Roman" w:cs="Times New Roman"/>
                <w:sz w:val="24"/>
                <w:szCs w:val="24"/>
              </w:rPr>
            </w:pPr>
          </w:p>
        </w:tc>
      </w:tr>
      <w:tr w:rsidR="00500A3A" w:rsidRPr="00500A3A" w:rsidTr="00710FCD">
        <w:trPr>
          <w:trHeight w:val="3818"/>
          <w:jc w:val="center"/>
        </w:trPr>
        <w:tc>
          <w:tcPr>
            <w:tcW w:w="665" w:type="dxa"/>
            <w:vAlign w:val="center"/>
          </w:tcPr>
          <w:p w:rsidR="00500A3A" w:rsidRPr="00500A3A" w:rsidRDefault="00500A3A" w:rsidP="00500A3A">
            <w:pPr>
              <w:spacing w:line="60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专利运用成效</w:t>
            </w:r>
          </w:p>
        </w:tc>
        <w:tc>
          <w:tcPr>
            <w:tcW w:w="8403" w:type="dxa"/>
          </w:tcPr>
          <w:p w:rsidR="00500A3A" w:rsidRPr="00500A3A" w:rsidRDefault="00500A3A" w:rsidP="00500A3A">
            <w:pPr>
              <w:spacing w:line="600" w:lineRule="exact"/>
              <w:rPr>
                <w:rFonts w:ascii="Times New Roman" w:eastAsia="仿宋_GB2312" w:hAnsi="Times New Roman" w:cs="Times New Roman"/>
                <w:sz w:val="24"/>
                <w:szCs w:val="24"/>
              </w:rPr>
            </w:pPr>
            <w:r w:rsidRPr="00500A3A">
              <w:rPr>
                <w:rFonts w:ascii="仿宋_GB2312" w:eastAsia="仿宋_GB2312" w:hAnsi="Times New Roman" w:cs="Times New Roman" w:hint="eastAsia"/>
                <w:sz w:val="24"/>
                <w:szCs w:val="24"/>
              </w:rPr>
              <w:t>说明本单位为促进专利价值实现，在加快专利的有效实施、与企业研发和营销的有机相结合、提升市场竞争力等方面所采取的运用措施及成效，包括但不仅限于</w:t>
            </w:r>
            <w:r w:rsidRPr="00500A3A">
              <w:rPr>
                <w:rFonts w:ascii="Times New Roman" w:eastAsia="仿宋_GB2312" w:hAnsi="Times New Roman" w:cs="Times New Roman" w:hint="eastAsia"/>
                <w:sz w:val="24"/>
                <w:szCs w:val="24"/>
              </w:rPr>
              <w:t>自行实施（生产）、许可、出资、融资等情况</w:t>
            </w:r>
            <w:r w:rsidRPr="00500A3A">
              <w:rPr>
                <w:rFonts w:ascii="仿宋_GB2312" w:eastAsia="仿宋_GB2312" w:hAnsi="Times New Roman" w:cs="Times New Roman" w:hint="eastAsia"/>
                <w:sz w:val="24"/>
                <w:szCs w:val="24"/>
              </w:rPr>
              <w:t>（可加页）</w:t>
            </w:r>
            <w:r w:rsidRPr="00500A3A">
              <w:rPr>
                <w:rFonts w:ascii="Times New Roman" w:eastAsia="仿宋_GB2312" w:hAnsi="Times New Roman" w:cs="Times New Roman" w:hint="eastAsia"/>
                <w:sz w:val="24"/>
                <w:szCs w:val="24"/>
              </w:rPr>
              <w:t>。</w:t>
            </w:r>
          </w:p>
          <w:p w:rsidR="00500A3A" w:rsidRPr="00500A3A" w:rsidRDefault="00500A3A" w:rsidP="00500A3A">
            <w:pPr>
              <w:spacing w:line="600" w:lineRule="exact"/>
              <w:rPr>
                <w:rFonts w:ascii="仿宋_GB2312" w:eastAsia="仿宋_GB2312" w:hAnsi="Times New Roman" w:cs="Times New Roman"/>
                <w:sz w:val="24"/>
                <w:szCs w:val="24"/>
              </w:rPr>
            </w:pPr>
          </w:p>
          <w:p w:rsidR="00500A3A" w:rsidRPr="00500A3A" w:rsidRDefault="00500A3A" w:rsidP="00500A3A">
            <w:pPr>
              <w:spacing w:line="600" w:lineRule="exact"/>
              <w:rPr>
                <w:rFonts w:ascii="仿宋_GB2312" w:eastAsia="仿宋_GB2312" w:hAnsi="Times New Roman" w:cs="Times New Roman"/>
                <w:sz w:val="24"/>
                <w:szCs w:val="24"/>
              </w:rPr>
            </w:pPr>
          </w:p>
          <w:p w:rsidR="00500A3A" w:rsidRPr="00500A3A" w:rsidRDefault="00500A3A" w:rsidP="00500A3A">
            <w:pPr>
              <w:spacing w:line="600" w:lineRule="exact"/>
              <w:rPr>
                <w:rFonts w:ascii="仿宋_GB2312" w:eastAsia="仿宋_GB2312" w:hAnsi="Times New Roman" w:cs="Times New Roman"/>
                <w:sz w:val="24"/>
                <w:szCs w:val="24"/>
              </w:rPr>
            </w:pPr>
          </w:p>
        </w:tc>
      </w:tr>
      <w:tr w:rsidR="00500A3A" w:rsidRPr="00500A3A" w:rsidTr="00710FCD">
        <w:trPr>
          <w:trHeight w:val="3817"/>
          <w:jc w:val="center"/>
        </w:trPr>
        <w:tc>
          <w:tcPr>
            <w:tcW w:w="665" w:type="dxa"/>
            <w:vAlign w:val="center"/>
          </w:tcPr>
          <w:p w:rsidR="00500A3A" w:rsidRPr="00500A3A" w:rsidRDefault="00500A3A" w:rsidP="00500A3A">
            <w:pPr>
              <w:spacing w:line="60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专利保护成效</w:t>
            </w:r>
          </w:p>
        </w:tc>
        <w:tc>
          <w:tcPr>
            <w:tcW w:w="8403" w:type="dxa"/>
          </w:tcPr>
          <w:p w:rsidR="00500A3A" w:rsidRPr="00500A3A" w:rsidRDefault="00500A3A" w:rsidP="00500A3A">
            <w:pPr>
              <w:spacing w:line="600" w:lineRule="exact"/>
              <w:rPr>
                <w:rFonts w:ascii="Times New Roman" w:eastAsia="仿宋_GB2312" w:hAnsi="Times New Roman" w:cs="Times New Roman"/>
                <w:bCs/>
                <w:sz w:val="24"/>
                <w:szCs w:val="24"/>
              </w:rPr>
            </w:pPr>
            <w:r w:rsidRPr="00500A3A">
              <w:rPr>
                <w:rFonts w:ascii="仿宋_GB2312" w:eastAsia="仿宋_GB2312" w:hAnsi="Times New Roman" w:cs="Times New Roman" w:hint="eastAsia"/>
                <w:sz w:val="24"/>
                <w:szCs w:val="24"/>
              </w:rPr>
              <w:t>说明本单位为获得市场竞争优势，在专利保护方面采取的措施及成效，包括但不仅限于：海内外</w:t>
            </w:r>
            <w:r w:rsidRPr="00500A3A">
              <w:rPr>
                <w:rFonts w:ascii="Times New Roman" w:eastAsia="仿宋_GB2312" w:hAnsi="Times New Roman" w:cs="Times New Roman" w:hint="eastAsia"/>
                <w:bCs/>
                <w:sz w:val="24"/>
                <w:szCs w:val="24"/>
              </w:rPr>
              <w:t>专利维权诉讼等情况</w:t>
            </w:r>
            <w:r w:rsidRPr="00500A3A">
              <w:rPr>
                <w:rFonts w:ascii="仿宋_GB2312" w:eastAsia="仿宋_GB2312" w:hAnsi="Times New Roman" w:cs="Times New Roman" w:hint="eastAsia"/>
                <w:sz w:val="24"/>
                <w:szCs w:val="24"/>
              </w:rPr>
              <w:t>（可加页）</w:t>
            </w:r>
            <w:r w:rsidRPr="00500A3A">
              <w:rPr>
                <w:rFonts w:ascii="Times New Roman" w:eastAsia="仿宋_GB2312" w:hAnsi="Times New Roman" w:cs="Times New Roman" w:hint="eastAsia"/>
                <w:bCs/>
                <w:sz w:val="24"/>
                <w:szCs w:val="24"/>
              </w:rPr>
              <w:t>。</w:t>
            </w:r>
          </w:p>
          <w:p w:rsidR="00500A3A" w:rsidRPr="00500A3A" w:rsidRDefault="00500A3A" w:rsidP="00500A3A">
            <w:pPr>
              <w:spacing w:line="600" w:lineRule="exact"/>
              <w:rPr>
                <w:rFonts w:ascii="仿宋_GB2312" w:eastAsia="仿宋_GB2312" w:hAnsi="Times New Roman" w:cs="Times New Roman"/>
                <w:sz w:val="24"/>
                <w:szCs w:val="24"/>
              </w:rPr>
            </w:pPr>
          </w:p>
          <w:p w:rsidR="00500A3A" w:rsidRPr="00500A3A" w:rsidRDefault="00500A3A" w:rsidP="00500A3A">
            <w:pPr>
              <w:spacing w:line="600" w:lineRule="exact"/>
              <w:rPr>
                <w:rFonts w:ascii="仿宋_GB2312" w:eastAsia="仿宋_GB2312" w:hAnsi="Times New Roman" w:cs="Times New Roman"/>
                <w:sz w:val="24"/>
                <w:szCs w:val="24"/>
              </w:rPr>
            </w:pPr>
          </w:p>
          <w:p w:rsidR="00500A3A" w:rsidRPr="00500A3A" w:rsidRDefault="00500A3A" w:rsidP="00500A3A">
            <w:pPr>
              <w:spacing w:line="600" w:lineRule="exact"/>
              <w:rPr>
                <w:rFonts w:ascii="仿宋_GB2312" w:eastAsia="仿宋_GB2312" w:hAnsi="Times New Roman" w:cs="Times New Roman"/>
                <w:sz w:val="24"/>
                <w:szCs w:val="24"/>
              </w:rPr>
            </w:pPr>
          </w:p>
          <w:p w:rsidR="00500A3A" w:rsidRPr="00500A3A" w:rsidRDefault="00500A3A" w:rsidP="00500A3A">
            <w:pPr>
              <w:spacing w:line="600" w:lineRule="exact"/>
              <w:rPr>
                <w:rFonts w:ascii="仿宋_GB2312" w:eastAsia="仿宋_GB2312" w:hAnsi="Times New Roman" w:cs="Times New Roman" w:hint="eastAsia"/>
                <w:sz w:val="24"/>
                <w:szCs w:val="24"/>
              </w:rPr>
            </w:pPr>
          </w:p>
          <w:p w:rsidR="00500A3A" w:rsidRPr="00500A3A" w:rsidRDefault="00500A3A" w:rsidP="00500A3A">
            <w:pPr>
              <w:spacing w:line="600" w:lineRule="exact"/>
              <w:rPr>
                <w:rFonts w:ascii="仿宋_GB2312" w:eastAsia="仿宋_GB2312" w:hAnsi="Times New Roman" w:cs="Times New Roman"/>
                <w:sz w:val="24"/>
                <w:szCs w:val="24"/>
              </w:rPr>
            </w:pPr>
          </w:p>
        </w:tc>
      </w:tr>
    </w:tbl>
    <w:p w:rsidR="00500A3A" w:rsidRDefault="00500A3A" w:rsidP="00500A3A">
      <w:pPr>
        <w:spacing w:line="600" w:lineRule="exact"/>
        <w:ind w:firstLineChars="550" w:firstLine="2420"/>
        <w:rPr>
          <w:rFonts w:ascii="小标宋" w:eastAsia="小标宋" w:hAnsi="Times New Roman" w:cs="Times New Roman"/>
          <w:sz w:val="44"/>
          <w:szCs w:val="24"/>
        </w:rPr>
      </w:pPr>
    </w:p>
    <w:p w:rsidR="00500A3A" w:rsidRPr="00500A3A" w:rsidRDefault="00500A3A" w:rsidP="00500A3A">
      <w:pPr>
        <w:spacing w:line="600" w:lineRule="exact"/>
        <w:ind w:firstLineChars="550" w:firstLine="2420"/>
        <w:rPr>
          <w:rFonts w:ascii="小标宋" w:eastAsia="小标宋" w:hAnsi="Times New Roman" w:cs="Times New Roman" w:hint="eastAsia"/>
          <w:sz w:val="44"/>
          <w:szCs w:val="24"/>
        </w:rPr>
      </w:pPr>
    </w:p>
    <w:p w:rsidR="00500A3A" w:rsidRPr="00500A3A" w:rsidRDefault="00500A3A" w:rsidP="00500A3A">
      <w:pPr>
        <w:spacing w:line="600" w:lineRule="exact"/>
        <w:jc w:val="center"/>
        <w:rPr>
          <w:rFonts w:ascii="小标宋" w:eastAsia="小标宋" w:hAnsi="Times New Roman" w:cs="Times New Roman" w:hint="eastAsia"/>
          <w:sz w:val="44"/>
          <w:szCs w:val="24"/>
        </w:rPr>
      </w:pPr>
      <w:r w:rsidRPr="00500A3A">
        <w:rPr>
          <w:rFonts w:ascii="小标宋" w:eastAsia="小标宋" w:hAnsi="Times New Roman" w:cs="Times New Roman" w:hint="eastAsia"/>
          <w:sz w:val="44"/>
          <w:szCs w:val="24"/>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78"/>
        <w:gridCol w:w="1627"/>
        <w:gridCol w:w="589"/>
        <w:gridCol w:w="797"/>
        <w:gridCol w:w="1746"/>
        <w:gridCol w:w="2030"/>
      </w:tblGrid>
      <w:tr w:rsidR="00500A3A" w:rsidRPr="00500A3A" w:rsidTr="00710FCD">
        <w:trPr>
          <w:cantSplit/>
          <w:trHeight w:val="260"/>
          <w:jc w:val="center"/>
        </w:trPr>
        <w:tc>
          <w:tcPr>
            <w:tcW w:w="567" w:type="dxa"/>
            <w:vMerge w:val="restart"/>
            <w:vAlign w:val="center"/>
          </w:tcPr>
          <w:p w:rsidR="00500A3A" w:rsidRPr="00500A3A" w:rsidRDefault="00500A3A" w:rsidP="00500A3A">
            <w:pPr>
              <w:spacing w:line="400" w:lineRule="exact"/>
              <w:jc w:val="center"/>
              <w:rPr>
                <w:rFonts w:ascii="Times New Roman" w:eastAsia="仿宋_GB2312" w:hAnsi="Times New Roman" w:cs="Times New Roman"/>
                <w:sz w:val="32"/>
                <w:szCs w:val="24"/>
              </w:rPr>
            </w:pPr>
            <w:r w:rsidRPr="00500A3A">
              <w:rPr>
                <w:rFonts w:ascii="Times New Roman" w:eastAsia="楷体_GB2312" w:hAnsi="Times New Roman" w:cs="Times New Roman"/>
                <w:sz w:val="24"/>
                <w:szCs w:val="24"/>
              </w:rPr>
              <w:t>自行实施情况</w:t>
            </w:r>
          </w:p>
          <w:p w:rsidR="00500A3A" w:rsidRPr="00500A3A" w:rsidRDefault="00500A3A" w:rsidP="00500A3A">
            <w:pPr>
              <w:spacing w:line="600" w:lineRule="exact"/>
              <w:jc w:val="center"/>
              <w:rPr>
                <w:rFonts w:ascii="Times New Roman" w:eastAsia="楷体_GB2312" w:hAnsi="Times New Roman" w:cs="Times New Roman"/>
                <w:sz w:val="24"/>
                <w:szCs w:val="24"/>
              </w:rPr>
            </w:pPr>
          </w:p>
        </w:tc>
        <w:tc>
          <w:tcPr>
            <w:tcW w:w="2078" w:type="dxa"/>
            <w:tcBorders>
              <w:bottom w:val="single" w:sz="4" w:space="0" w:color="auto"/>
              <w:tl2br w:val="single" w:sz="4" w:space="0" w:color="auto"/>
            </w:tcBorders>
          </w:tcPr>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 xml:space="preserve">     </w:t>
            </w:r>
            <w:r w:rsidRPr="00500A3A">
              <w:rPr>
                <w:rFonts w:ascii="Times New Roman" w:eastAsia="楷体_GB2312" w:hAnsi="Times New Roman" w:cs="Times New Roman"/>
                <w:sz w:val="24"/>
                <w:szCs w:val="24"/>
              </w:rPr>
              <w:t>项目</w:t>
            </w:r>
          </w:p>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时</w:t>
            </w:r>
            <w:r w:rsidRPr="00500A3A">
              <w:rPr>
                <w:rFonts w:ascii="Times New Roman" w:eastAsia="楷体_GB2312" w:hAnsi="Times New Roman" w:cs="Times New Roman"/>
                <w:sz w:val="24"/>
                <w:szCs w:val="24"/>
              </w:rPr>
              <w:t xml:space="preserve">  </w:t>
            </w:r>
            <w:r w:rsidRPr="00500A3A">
              <w:rPr>
                <w:rFonts w:ascii="Times New Roman" w:eastAsia="楷体_GB2312" w:hAnsi="Times New Roman" w:cs="Times New Roman"/>
                <w:sz w:val="24"/>
                <w:szCs w:val="24"/>
              </w:rPr>
              <w:t>间</w:t>
            </w:r>
          </w:p>
        </w:tc>
        <w:tc>
          <w:tcPr>
            <w:tcW w:w="1627" w:type="dxa"/>
            <w:tcBorders>
              <w:bottom w:val="single" w:sz="4" w:space="0" w:color="auto"/>
            </w:tcBorders>
          </w:tcPr>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销售额</w:t>
            </w:r>
          </w:p>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（万元）</w:t>
            </w:r>
          </w:p>
        </w:tc>
        <w:tc>
          <w:tcPr>
            <w:tcW w:w="1386" w:type="dxa"/>
            <w:gridSpan w:val="2"/>
            <w:tcBorders>
              <w:bottom w:val="single" w:sz="4" w:space="0" w:color="auto"/>
            </w:tcBorders>
          </w:tcPr>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利税额</w:t>
            </w:r>
          </w:p>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（万元）</w:t>
            </w:r>
          </w:p>
        </w:tc>
        <w:tc>
          <w:tcPr>
            <w:tcW w:w="1746" w:type="dxa"/>
            <w:tcBorders>
              <w:bottom w:val="single" w:sz="4" w:space="0" w:color="auto"/>
            </w:tcBorders>
          </w:tcPr>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出口额</w:t>
            </w:r>
          </w:p>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（万元）</w:t>
            </w:r>
          </w:p>
        </w:tc>
        <w:tc>
          <w:tcPr>
            <w:tcW w:w="2030" w:type="dxa"/>
            <w:tcBorders>
              <w:bottom w:val="single" w:sz="4" w:space="0" w:color="auto"/>
            </w:tcBorders>
          </w:tcPr>
          <w:p w:rsidR="00500A3A" w:rsidRPr="00500A3A" w:rsidRDefault="00500A3A" w:rsidP="00500A3A">
            <w:pPr>
              <w:spacing w:line="6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市场份额（</w:t>
            </w:r>
            <w:r w:rsidRPr="00500A3A">
              <w:rPr>
                <w:rFonts w:ascii="Times New Roman" w:eastAsia="楷体_GB2312" w:hAnsi="Times New Roman" w:cs="Times New Roman"/>
                <w:sz w:val="24"/>
                <w:szCs w:val="24"/>
              </w:rPr>
              <w:t>%</w:t>
            </w:r>
            <w:r w:rsidRPr="00500A3A">
              <w:rPr>
                <w:rFonts w:ascii="Times New Roman" w:eastAsia="楷体_GB2312" w:hAnsi="Times New Roman" w:cs="Times New Roman"/>
                <w:sz w:val="24"/>
                <w:szCs w:val="24"/>
              </w:rPr>
              <w:t>）</w:t>
            </w:r>
          </w:p>
        </w:tc>
      </w:tr>
      <w:tr w:rsidR="00500A3A" w:rsidRPr="00500A3A" w:rsidTr="00710FCD">
        <w:trPr>
          <w:cantSplit/>
          <w:trHeight w:val="629"/>
          <w:jc w:val="center"/>
        </w:trPr>
        <w:tc>
          <w:tcPr>
            <w:tcW w:w="567" w:type="dxa"/>
            <w:vMerge/>
            <w:vAlign w:val="center"/>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78" w:type="dxa"/>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2017</w:t>
            </w:r>
            <w:r w:rsidRPr="00500A3A">
              <w:rPr>
                <w:rFonts w:ascii="Times New Roman" w:eastAsia="仿宋_GB2312" w:hAnsi="Times New Roman" w:cs="Times New Roman"/>
                <w:sz w:val="24"/>
                <w:szCs w:val="24"/>
              </w:rPr>
              <w:t>年</w:t>
            </w:r>
          </w:p>
        </w:tc>
        <w:tc>
          <w:tcPr>
            <w:tcW w:w="1627"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386" w:type="dxa"/>
            <w:gridSpan w:val="2"/>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746"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30"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634"/>
          <w:jc w:val="center"/>
        </w:trPr>
        <w:tc>
          <w:tcPr>
            <w:tcW w:w="567" w:type="dxa"/>
            <w:vMerge/>
            <w:vAlign w:val="center"/>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78" w:type="dxa"/>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2018</w:t>
            </w:r>
            <w:r w:rsidRPr="00500A3A">
              <w:rPr>
                <w:rFonts w:ascii="Times New Roman" w:eastAsia="仿宋_GB2312" w:hAnsi="Times New Roman" w:cs="Times New Roman"/>
                <w:sz w:val="24"/>
                <w:szCs w:val="24"/>
              </w:rPr>
              <w:t>年</w:t>
            </w:r>
          </w:p>
        </w:tc>
        <w:tc>
          <w:tcPr>
            <w:tcW w:w="1627"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386" w:type="dxa"/>
            <w:gridSpan w:val="2"/>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746"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30"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656"/>
          <w:jc w:val="center"/>
        </w:trPr>
        <w:tc>
          <w:tcPr>
            <w:tcW w:w="567" w:type="dxa"/>
            <w:vMerge/>
            <w:vAlign w:val="center"/>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78" w:type="dxa"/>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2019</w:t>
            </w:r>
            <w:r w:rsidRPr="00500A3A">
              <w:rPr>
                <w:rFonts w:ascii="Times New Roman" w:eastAsia="仿宋_GB2312" w:hAnsi="Times New Roman" w:cs="Times New Roman"/>
                <w:sz w:val="24"/>
                <w:szCs w:val="24"/>
              </w:rPr>
              <w:t>年</w:t>
            </w:r>
          </w:p>
        </w:tc>
        <w:tc>
          <w:tcPr>
            <w:tcW w:w="1627"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386" w:type="dxa"/>
            <w:gridSpan w:val="2"/>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746"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30"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625"/>
          <w:jc w:val="center"/>
        </w:trPr>
        <w:tc>
          <w:tcPr>
            <w:tcW w:w="567" w:type="dxa"/>
            <w:vMerge/>
            <w:vAlign w:val="center"/>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78" w:type="dxa"/>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合计</w:t>
            </w:r>
          </w:p>
        </w:tc>
        <w:tc>
          <w:tcPr>
            <w:tcW w:w="1627"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386" w:type="dxa"/>
            <w:gridSpan w:val="2"/>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1746"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2030" w:type="dxa"/>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600"/>
          <w:jc w:val="center"/>
        </w:trPr>
        <w:tc>
          <w:tcPr>
            <w:tcW w:w="567" w:type="dxa"/>
            <w:vMerge w:val="restart"/>
            <w:vAlign w:val="center"/>
          </w:tcPr>
          <w:p w:rsidR="00500A3A" w:rsidRPr="00500A3A" w:rsidRDefault="00500A3A" w:rsidP="00500A3A">
            <w:pPr>
              <w:spacing w:line="4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专利许可情况</w:t>
            </w:r>
          </w:p>
        </w:tc>
        <w:tc>
          <w:tcPr>
            <w:tcW w:w="2078" w:type="dxa"/>
            <w:tcBorders>
              <w:bottom w:val="single" w:sz="4" w:space="0" w:color="auto"/>
            </w:tcBorders>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许可类型</w:t>
            </w:r>
          </w:p>
        </w:tc>
        <w:tc>
          <w:tcPr>
            <w:tcW w:w="3013"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许可对象</w:t>
            </w:r>
          </w:p>
        </w:tc>
        <w:tc>
          <w:tcPr>
            <w:tcW w:w="3776" w:type="dxa"/>
            <w:gridSpan w:val="2"/>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2017</w:t>
            </w:r>
            <w:r w:rsidRPr="00500A3A">
              <w:rPr>
                <w:rFonts w:ascii="Times New Roman" w:eastAsia="仿宋_GB2312" w:hAnsi="Times New Roman" w:cs="Times New Roman"/>
                <w:sz w:val="24"/>
                <w:szCs w:val="24"/>
              </w:rPr>
              <w:t>年至今累计许可收益（万元）</w:t>
            </w:r>
          </w:p>
        </w:tc>
      </w:tr>
      <w:tr w:rsidR="00500A3A" w:rsidRPr="00500A3A" w:rsidTr="00710FCD">
        <w:trPr>
          <w:cantSplit/>
          <w:trHeight w:val="600"/>
          <w:jc w:val="center"/>
        </w:trPr>
        <w:tc>
          <w:tcPr>
            <w:tcW w:w="567" w:type="dxa"/>
            <w:vMerge/>
            <w:vAlign w:val="center"/>
          </w:tcPr>
          <w:p w:rsidR="00500A3A" w:rsidRPr="00500A3A" w:rsidRDefault="00500A3A" w:rsidP="00500A3A">
            <w:pPr>
              <w:spacing w:line="600" w:lineRule="exact"/>
              <w:jc w:val="center"/>
              <w:rPr>
                <w:rFonts w:ascii="Times New Roman" w:eastAsia="楷体_GB2312" w:hAnsi="Times New Roman" w:cs="Times New Roman"/>
                <w:sz w:val="24"/>
                <w:szCs w:val="24"/>
              </w:rPr>
            </w:pPr>
          </w:p>
        </w:tc>
        <w:tc>
          <w:tcPr>
            <w:tcW w:w="2078" w:type="dxa"/>
            <w:tcBorders>
              <w:bottom w:val="single" w:sz="4" w:space="0" w:color="auto"/>
            </w:tcBorders>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3013"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3776" w:type="dxa"/>
            <w:gridSpan w:val="2"/>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600"/>
          <w:jc w:val="center"/>
        </w:trPr>
        <w:tc>
          <w:tcPr>
            <w:tcW w:w="567" w:type="dxa"/>
            <w:vMerge/>
            <w:vAlign w:val="center"/>
          </w:tcPr>
          <w:p w:rsidR="00500A3A" w:rsidRPr="00500A3A" w:rsidRDefault="00500A3A" w:rsidP="00500A3A">
            <w:pPr>
              <w:spacing w:line="600" w:lineRule="exact"/>
              <w:jc w:val="center"/>
              <w:rPr>
                <w:rFonts w:ascii="Times New Roman" w:eastAsia="楷体_GB2312" w:hAnsi="Times New Roman" w:cs="Times New Roman"/>
                <w:sz w:val="24"/>
                <w:szCs w:val="24"/>
              </w:rPr>
            </w:pPr>
          </w:p>
        </w:tc>
        <w:tc>
          <w:tcPr>
            <w:tcW w:w="2078" w:type="dxa"/>
            <w:tcBorders>
              <w:bottom w:val="single" w:sz="4" w:space="0" w:color="auto"/>
            </w:tcBorders>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3013"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3776" w:type="dxa"/>
            <w:gridSpan w:val="2"/>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600"/>
          <w:jc w:val="center"/>
        </w:trPr>
        <w:tc>
          <w:tcPr>
            <w:tcW w:w="567" w:type="dxa"/>
            <w:vMerge/>
            <w:tcBorders>
              <w:bottom w:val="single" w:sz="4" w:space="0" w:color="auto"/>
            </w:tcBorders>
            <w:vAlign w:val="center"/>
          </w:tcPr>
          <w:p w:rsidR="00500A3A" w:rsidRPr="00500A3A" w:rsidRDefault="00500A3A" w:rsidP="00500A3A">
            <w:pPr>
              <w:spacing w:line="600" w:lineRule="exact"/>
              <w:jc w:val="center"/>
              <w:rPr>
                <w:rFonts w:ascii="Times New Roman" w:eastAsia="楷体_GB2312" w:hAnsi="Times New Roman" w:cs="Times New Roman"/>
                <w:sz w:val="24"/>
                <w:szCs w:val="24"/>
              </w:rPr>
            </w:pPr>
          </w:p>
        </w:tc>
        <w:tc>
          <w:tcPr>
            <w:tcW w:w="2078" w:type="dxa"/>
            <w:tcBorders>
              <w:bottom w:val="single" w:sz="4" w:space="0" w:color="auto"/>
            </w:tcBorders>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3013" w:type="dxa"/>
            <w:gridSpan w:val="3"/>
            <w:tcBorders>
              <w:bottom w:val="single" w:sz="4" w:space="0" w:color="auto"/>
            </w:tcBorders>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3776" w:type="dxa"/>
            <w:gridSpan w:val="2"/>
            <w:tcBorders>
              <w:bottom w:val="single" w:sz="4" w:space="0" w:color="auto"/>
            </w:tcBorders>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528"/>
          <w:jc w:val="center"/>
        </w:trPr>
        <w:tc>
          <w:tcPr>
            <w:tcW w:w="567" w:type="dxa"/>
            <w:vMerge w:val="restart"/>
            <w:vAlign w:val="center"/>
          </w:tcPr>
          <w:p w:rsidR="00500A3A" w:rsidRPr="00500A3A" w:rsidRDefault="00500A3A" w:rsidP="00500A3A">
            <w:pPr>
              <w:spacing w:line="400" w:lineRule="exact"/>
              <w:jc w:val="center"/>
              <w:rPr>
                <w:rFonts w:ascii="Times New Roman" w:eastAsia="仿宋_GB2312" w:hAnsi="Times New Roman" w:cs="Times New Roman"/>
                <w:sz w:val="24"/>
                <w:szCs w:val="24"/>
              </w:rPr>
            </w:pPr>
            <w:r w:rsidRPr="00500A3A">
              <w:rPr>
                <w:rFonts w:ascii="Times New Roman" w:eastAsia="楷体_GB2312" w:hAnsi="Times New Roman" w:cs="Times New Roman"/>
                <w:sz w:val="24"/>
                <w:szCs w:val="24"/>
              </w:rPr>
              <w:t>其他收益情况</w:t>
            </w:r>
          </w:p>
        </w:tc>
        <w:tc>
          <w:tcPr>
            <w:tcW w:w="4294"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收益来源（出资、融资等途径）</w:t>
            </w:r>
          </w:p>
        </w:tc>
        <w:tc>
          <w:tcPr>
            <w:tcW w:w="4573"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收益数额（万元）</w:t>
            </w:r>
          </w:p>
        </w:tc>
      </w:tr>
      <w:tr w:rsidR="00500A3A" w:rsidRPr="00500A3A" w:rsidTr="00710FCD">
        <w:trPr>
          <w:cantSplit/>
          <w:trHeight w:val="498"/>
          <w:jc w:val="center"/>
        </w:trPr>
        <w:tc>
          <w:tcPr>
            <w:tcW w:w="567" w:type="dxa"/>
            <w:vMerge/>
            <w:vAlign w:val="center"/>
          </w:tcPr>
          <w:p w:rsidR="00500A3A" w:rsidRPr="00500A3A" w:rsidRDefault="00500A3A" w:rsidP="00500A3A">
            <w:pPr>
              <w:spacing w:line="600" w:lineRule="exact"/>
              <w:jc w:val="center"/>
              <w:rPr>
                <w:rFonts w:ascii="Times New Roman" w:eastAsia="楷体_GB2312" w:hAnsi="Times New Roman" w:cs="Times New Roman"/>
                <w:sz w:val="24"/>
                <w:szCs w:val="24"/>
              </w:rPr>
            </w:pPr>
          </w:p>
        </w:tc>
        <w:tc>
          <w:tcPr>
            <w:tcW w:w="4294"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4573"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588"/>
          <w:jc w:val="center"/>
        </w:trPr>
        <w:tc>
          <w:tcPr>
            <w:tcW w:w="567" w:type="dxa"/>
            <w:vMerge/>
            <w:vAlign w:val="center"/>
          </w:tcPr>
          <w:p w:rsidR="00500A3A" w:rsidRPr="00500A3A" w:rsidRDefault="00500A3A" w:rsidP="00500A3A">
            <w:pPr>
              <w:spacing w:line="600" w:lineRule="exact"/>
              <w:jc w:val="center"/>
              <w:rPr>
                <w:rFonts w:ascii="Times New Roman" w:eastAsia="楷体_GB2312" w:hAnsi="Times New Roman" w:cs="Times New Roman"/>
                <w:sz w:val="24"/>
                <w:szCs w:val="24"/>
              </w:rPr>
            </w:pPr>
          </w:p>
        </w:tc>
        <w:tc>
          <w:tcPr>
            <w:tcW w:w="4294"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4573"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505"/>
          <w:jc w:val="center"/>
        </w:trPr>
        <w:tc>
          <w:tcPr>
            <w:tcW w:w="567" w:type="dxa"/>
            <w:vMerge/>
            <w:vAlign w:val="center"/>
          </w:tcPr>
          <w:p w:rsidR="00500A3A" w:rsidRPr="00500A3A" w:rsidRDefault="00500A3A" w:rsidP="00500A3A">
            <w:pPr>
              <w:spacing w:line="600" w:lineRule="exact"/>
              <w:jc w:val="center"/>
              <w:rPr>
                <w:rFonts w:ascii="Times New Roman" w:eastAsia="楷体_GB2312" w:hAnsi="Times New Roman" w:cs="Times New Roman"/>
                <w:sz w:val="24"/>
                <w:szCs w:val="24"/>
              </w:rPr>
            </w:pPr>
          </w:p>
        </w:tc>
        <w:tc>
          <w:tcPr>
            <w:tcW w:w="4294"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c>
          <w:tcPr>
            <w:tcW w:w="4573" w:type="dxa"/>
            <w:gridSpan w:val="3"/>
          </w:tcPr>
          <w:p w:rsidR="00500A3A" w:rsidRPr="00500A3A" w:rsidRDefault="00500A3A" w:rsidP="00500A3A">
            <w:pPr>
              <w:spacing w:line="600" w:lineRule="exact"/>
              <w:jc w:val="center"/>
              <w:rPr>
                <w:rFonts w:ascii="Times New Roman" w:eastAsia="仿宋_GB2312" w:hAnsi="Times New Roman" w:cs="Times New Roman"/>
                <w:sz w:val="24"/>
                <w:szCs w:val="24"/>
              </w:rPr>
            </w:pPr>
          </w:p>
        </w:tc>
      </w:tr>
      <w:tr w:rsidR="00500A3A" w:rsidRPr="00500A3A" w:rsidTr="00710FCD">
        <w:trPr>
          <w:cantSplit/>
          <w:trHeight w:val="3070"/>
          <w:jc w:val="center"/>
        </w:trPr>
        <w:tc>
          <w:tcPr>
            <w:tcW w:w="567" w:type="dxa"/>
            <w:vAlign w:val="center"/>
          </w:tcPr>
          <w:p w:rsidR="00500A3A" w:rsidRPr="00500A3A" w:rsidRDefault="00500A3A" w:rsidP="00500A3A">
            <w:pPr>
              <w:spacing w:line="400" w:lineRule="exact"/>
              <w:jc w:val="center"/>
              <w:rPr>
                <w:rFonts w:ascii="Times New Roman" w:eastAsia="楷体_GB2312" w:hAnsi="Times New Roman" w:cs="Times New Roman"/>
                <w:sz w:val="24"/>
                <w:szCs w:val="24"/>
              </w:rPr>
            </w:pPr>
            <w:r w:rsidRPr="00500A3A">
              <w:rPr>
                <w:rFonts w:ascii="Times New Roman" w:eastAsia="楷体_GB2312" w:hAnsi="Times New Roman" w:cs="Times New Roman"/>
                <w:sz w:val="24"/>
                <w:szCs w:val="24"/>
              </w:rPr>
              <w:t>效益综述</w:t>
            </w:r>
          </w:p>
        </w:tc>
        <w:tc>
          <w:tcPr>
            <w:tcW w:w="8867" w:type="dxa"/>
            <w:gridSpan w:val="6"/>
          </w:tcPr>
          <w:p w:rsidR="00500A3A" w:rsidRPr="00500A3A" w:rsidRDefault="00500A3A" w:rsidP="00500A3A">
            <w:pPr>
              <w:spacing w:line="600" w:lineRule="exact"/>
              <w:jc w:val="left"/>
              <w:rPr>
                <w:rFonts w:ascii="Times New Roman" w:eastAsia="仿宋_GB2312" w:hAnsi="Times New Roman" w:cs="Times New Roman"/>
                <w:sz w:val="24"/>
                <w:szCs w:val="24"/>
              </w:rPr>
            </w:pPr>
            <w:r w:rsidRPr="00500A3A">
              <w:rPr>
                <w:rFonts w:ascii="Times New Roman" w:eastAsia="仿宋_GB2312" w:hAnsi="Times New Roman" w:cs="Times New Roman"/>
                <w:sz w:val="24"/>
                <w:szCs w:val="24"/>
              </w:rPr>
              <w:t>对参评专利自行实施、许可收益及其他专利收益情况的说明（可加页）。</w:t>
            </w:r>
          </w:p>
          <w:p w:rsidR="00500A3A" w:rsidRPr="00500A3A" w:rsidRDefault="00500A3A" w:rsidP="00500A3A">
            <w:pPr>
              <w:spacing w:line="600" w:lineRule="exact"/>
              <w:jc w:val="left"/>
              <w:rPr>
                <w:rFonts w:ascii="Times New Roman" w:eastAsia="仿宋_GB2312" w:hAnsi="Times New Roman" w:cs="Times New Roman"/>
                <w:b/>
                <w:sz w:val="24"/>
                <w:szCs w:val="24"/>
              </w:rPr>
            </w:pPr>
          </w:p>
          <w:p w:rsidR="00500A3A" w:rsidRPr="00500A3A" w:rsidRDefault="00500A3A" w:rsidP="00500A3A">
            <w:pPr>
              <w:spacing w:line="600" w:lineRule="exact"/>
              <w:jc w:val="left"/>
              <w:rPr>
                <w:rFonts w:ascii="Times New Roman" w:eastAsia="仿宋_GB2312" w:hAnsi="Times New Roman" w:cs="Times New Roman"/>
                <w:b/>
                <w:sz w:val="24"/>
                <w:szCs w:val="24"/>
              </w:rPr>
            </w:pPr>
          </w:p>
        </w:tc>
      </w:tr>
    </w:tbl>
    <w:p w:rsidR="00500A3A" w:rsidRPr="00500A3A" w:rsidRDefault="00500A3A" w:rsidP="00500A3A">
      <w:pPr>
        <w:spacing w:line="600" w:lineRule="exact"/>
        <w:ind w:firstLineChars="550" w:firstLine="2420"/>
        <w:rPr>
          <w:rFonts w:ascii="小标宋" w:eastAsia="小标宋" w:hAnsi="Times New Roman" w:cs="Times New Roman" w:hint="eastAsia"/>
          <w:sz w:val="44"/>
          <w:szCs w:val="24"/>
        </w:rPr>
      </w:pPr>
    </w:p>
    <w:p w:rsidR="00500A3A" w:rsidRPr="00500A3A" w:rsidRDefault="00500A3A" w:rsidP="00500A3A">
      <w:pPr>
        <w:spacing w:line="600" w:lineRule="exact"/>
        <w:ind w:firstLineChars="550" w:firstLine="2420"/>
        <w:rPr>
          <w:rFonts w:ascii="小标宋" w:eastAsia="小标宋" w:hAnsi="Times New Roman" w:cs="Times New Roman"/>
          <w:sz w:val="44"/>
          <w:szCs w:val="24"/>
        </w:rPr>
      </w:pPr>
      <w:r w:rsidRPr="00500A3A">
        <w:rPr>
          <w:rFonts w:ascii="小标宋" w:eastAsia="小标宋" w:hAnsi="Times New Roman" w:cs="Times New Roman" w:hint="eastAsia"/>
          <w:sz w:val="44"/>
          <w:szCs w:val="24"/>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88"/>
      </w:tblGrid>
      <w:tr w:rsidR="00500A3A" w:rsidRPr="00500A3A" w:rsidTr="00710FCD">
        <w:trPr>
          <w:cantSplit/>
          <w:trHeight w:val="5023"/>
          <w:jc w:val="center"/>
        </w:trPr>
        <w:tc>
          <w:tcPr>
            <w:tcW w:w="567" w:type="dxa"/>
            <w:vAlign w:val="center"/>
          </w:tcPr>
          <w:p w:rsidR="00500A3A" w:rsidRPr="00500A3A" w:rsidRDefault="00500A3A" w:rsidP="00500A3A">
            <w:pPr>
              <w:spacing w:line="56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社会效益</w:t>
            </w:r>
          </w:p>
        </w:tc>
        <w:tc>
          <w:tcPr>
            <w:tcW w:w="8588" w:type="dxa"/>
          </w:tcPr>
          <w:p w:rsidR="00500A3A" w:rsidRPr="00500A3A" w:rsidRDefault="00500A3A" w:rsidP="00500A3A">
            <w:pPr>
              <w:spacing w:line="56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500A3A" w:rsidRPr="00500A3A" w:rsidRDefault="00500A3A" w:rsidP="00500A3A">
            <w:pPr>
              <w:spacing w:line="560" w:lineRule="exact"/>
              <w:ind w:firstLineChars="200" w:firstLine="480"/>
              <w:rPr>
                <w:rFonts w:ascii="仿宋_GB2312" w:eastAsia="仿宋_GB2312" w:hAnsi="Times New Roman" w:cs="Times New Roman"/>
                <w:sz w:val="24"/>
                <w:szCs w:val="24"/>
              </w:rPr>
            </w:pPr>
          </w:p>
          <w:p w:rsidR="00500A3A" w:rsidRPr="00500A3A" w:rsidRDefault="00500A3A" w:rsidP="00500A3A">
            <w:pPr>
              <w:spacing w:line="560" w:lineRule="exact"/>
              <w:ind w:firstLineChars="200" w:firstLine="480"/>
              <w:rPr>
                <w:rFonts w:ascii="仿宋_GB2312" w:eastAsia="仿宋_GB2312" w:hAnsi="Times New Roman" w:cs="Times New Roman"/>
                <w:sz w:val="24"/>
                <w:szCs w:val="24"/>
              </w:rPr>
            </w:pPr>
          </w:p>
          <w:p w:rsidR="00500A3A" w:rsidRPr="00500A3A" w:rsidRDefault="00500A3A" w:rsidP="00500A3A">
            <w:pPr>
              <w:spacing w:line="560" w:lineRule="exact"/>
              <w:ind w:firstLineChars="200" w:firstLine="480"/>
              <w:rPr>
                <w:rFonts w:ascii="仿宋_GB2312" w:eastAsia="仿宋_GB2312" w:hAnsi="Times New Roman" w:cs="Times New Roman"/>
                <w:sz w:val="24"/>
                <w:szCs w:val="24"/>
              </w:rPr>
            </w:pPr>
          </w:p>
          <w:p w:rsidR="00500A3A" w:rsidRPr="00500A3A" w:rsidRDefault="00500A3A" w:rsidP="00500A3A">
            <w:pPr>
              <w:spacing w:line="560" w:lineRule="exact"/>
              <w:ind w:firstLineChars="200" w:firstLine="480"/>
              <w:rPr>
                <w:rFonts w:ascii="仿宋_GB2312" w:eastAsia="仿宋_GB2312" w:hAnsi="Times New Roman" w:cs="Times New Roman"/>
                <w:sz w:val="24"/>
                <w:szCs w:val="24"/>
              </w:rPr>
            </w:pPr>
          </w:p>
          <w:p w:rsidR="00500A3A" w:rsidRPr="00500A3A" w:rsidRDefault="00500A3A" w:rsidP="00500A3A">
            <w:pPr>
              <w:spacing w:line="560" w:lineRule="exact"/>
              <w:ind w:firstLineChars="200" w:firstLine="480"/>
              <w:rPr>
                <w:rFonts w:ascii="仿宋_GB2312" w:eastAsia="仿宋_GB2312" w:hAnsi="Times New Roman" w:cs="Times New Roman"/>
                <w:sz w:val="24"/>
                <w:szCs w:val="24"/>
              </w:rPr>
            </w:pPr>
          </w:p>
          <w:p w:rsidR="00500A3A" w:rsidRPr="00500A3A" w:rsidRDefault="00500A3A" w:rsidP="00500A3A">
            <w:pPr>
              <w:spacing w:line="560" w:lineRule="exact"/>
              <w:ind w:firstLineChars="200" w:firstLine="480"/>
              <w:rPr>
                <w:rFonts w:ascii="仿宋_GB2312" w:eastAsia="仿宋_GB2312" w:hAnsi="Times New Roman" w:cs="Times New Roman"/>
                <w:sz w:val="24"/>
                <w:szCs w:val="24"/>
              </w:rPr>
            </w:pPr>
          </w:p>
        </w:tc>
      </w:tr>
      <w:tr w:rsidR="00500A3A" w:rsidRPr="00500A3A" w:rsidTr="00710FCD">
        <w:trPr>
          <w:cantSplit/>
          <w:trHeight w:val="2871"/>
          <w:jc w:val="center"/>
        </w:trPr>
        <w:tc>
          <w:tcPr>
            <w:tcW w:w="567" w:type="dxa"/>
            <w:vAlign w:val="center"/>
          </w:tcPr>
          <w:p w:rsidR="00500A3A" w:rsidRPr="00500A3A" w:rsidRDefault="00500A3A" w:rsidP="00500A3A">
            <w:pPr>
              <w:spacing w:line="560" w:lineRule="exact"/>
              <w:jc w:val="center"/>
              <w:rPr>
                <w:rFonts w:ascii="仿宋_GB2312" w:eastAsia="仿宋_GB2312" w:hAnsi="Times New Roman" w:cs="Times New Roman"/>
                <w:sz w:val="24"/>
                <w:szCs w:val="24"/>
              </w:rPr>
            </w:pPr>
            <w:r w:rsidRPr="00500A3A">
              <w:rPr>
                <w:rFonts w:ascii="楷体_GB2312" w:eastAsia="楷体_GB2312" w:hAnsi="黑体" w:cs="Times New Roman" w:hint="eastAsia"/>
                <w:sz w:val="24"/>
                <w:szCs w:val="24"/>
              </w:rPr>
              <w:t>行业影响力</w:t>
            </w:r>
          </w:p>
        </w:tc>
        <w:tc>
          <w:tcPr>
            <w:tcW w:w="8588" w:type="dxa"/>
          </w:tcPr>
          <w:p w:rsidR="00500A3A" w:rsidRPr="00500A3A" w:rsidRDefault="00500A3A" w:rsidP="00500A3A">
            <w:pPr>
              <w:spacing w:line="56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详细说明参评专利实施对行业发展及技术趋势的影响（可加页）。</w:t>
            </w:r>
          </w:p>
          <w:p w:rsidR="00500A3A" w:rsidRPr="00500A3A" w:rsidRDefault="00500A3A" w:rsidP="00500A3A">
            <w:pPr>
              <w:spacing w:line="560" w:lineRule="exact"/>
              <w:rPr>
                <w:rFonts w:ascii="仿宋_GB2312" w:eastAsia="仿宋_GB2312" w:hAnsi="Times New Roman" w:cs="Times New Roman"/>
                <w:sz w:val="24"/>
                <w:szCs w:val="24"/>
              </w:rPr>
            </w:pPr>
          </w:p>
          <w:p w:rsidR="00500A3A" w:rsidRPr="00500A3A" w:rsidRDefault="00500A3A" w:rsidP="00500A3A">
            <w:pPr>
              <w:spacing w:line="560" w:lineRule="exact"/>
              <w:rPr>
                <w:rFonts w:ascii="仿宋_GB2312" w:eastAsia="仿宋_GB2312" w:hAnsi="Times New Roman" w:cs="Times New Roman"/>
                <w:sz w:val="24"/>
                <w:szCs w:val="24"/>
              </w:rPr>
            </w:pPr>
          </w:p>
          <w:p w:rsidR="00500A3A" w:rsidRPr="00500A3A" w:rsidRDefault="00500A3A" w:rsidP="00500A3A">
            <w:pPr>
              <w:spacing w:line="560" w:lineRule="exact"/>
              <w:rPr>
                <w:rFonts w:ascii="仿宋_GB2312" w:eastAsia="仿宋_GB2312" w:hAnsi="Times New Roman" w:cs="Times New Roman"/>
                <w:sz w:val="24"/>
                <w:szCs w:val="24"/>
              </w:rPr>
            </w:pPr>
          </w:p>
          <w:p w:rsidR="00500A3A" w:rsidRPr="00500A3A" w:rsidRDefault="00500A3A" w:rsidP="00500A3A">
            <w:pPr>
              <w:spacing w:line="560" w:lineRule="exact"/>
              <w:rPr>
                <w:rFonts w:ascii="仿宋_GB2312" w:eastAsia="仿宋_GB2312" w:hAnsi="Times New Roman" w:cs="Times New Roman"/>
                <w:sz w:val="24"/>
                <w:szCs w:val="24"/>
              </w:rPr>
            </w:pPr>
          </w:p>
          <w:p w:rsidR="00500A3A" w:rsidRPr="00500A3A" w:rsidRDefault="00500A3A" w:rsidP="00500A3A">
            <w:pPr>
              <w:spacing w:line="560" w:lineRule="exact"/>
              <w:rPr>
                <w:rFonts w:ascii="仿宋_GB2312" w:eastAsia="仿宋_GB2312" w:hAnsi="Times New Roman" w:cs="Times New Roman"/>
                <w:sz w:val="24"/>
                <w:szCs w:val="24"/>
              </w:rPr>
            </w:pPr>
          </w:p>
        </w:tc>
      </w:tr>
      <w:tr w:rsidR="00500A3A" w:rsidRPr="00500A3A" w:rsidTr="00710FCD">
        <w:trPr>
          <w:cantSplit/>
          <w:trHeight w:val="90"/>
          <w:jc w:val="center"/>
        </w:trPr>
        <w:tc>
          <w:tcPr>
            <w:tcW w:w="567" w:type="dxa"/>
            <w:vAlign w:val="center"/>
          </w:tcPr>
          <w:p w:rsidR="00500A3A" w:rsidRPr="00500A3A" w:rsidRDefault="00500A3A" w:rsidP="00500A3A">
            <w:pPr>
              <w:spacing w:line="560" w:lineRule="exact"/>
              <w:jc w:val="center"/>
              <w:rPr>
                <w:rFonts w:ascii="楷体_GB2312" w:eastAsia="楷体_GB2312" w:hAnsi="黑体" w:cs="Times New Roman"/>
                <w:sz w:val="24"/>
                <w:szCs w:val="24"/>
              </w:rPr>
            </w:pPr>
            <w:r w:rsidRPr="00500A3A">
              <w:rPr>
                <w:rFonts w:ascii="楷体_GB2312" w:eastAsia="楷体_GB2312" w:hAnsi="黑体" w:cs="Times New Roman" w:hint="eastAsia"/>
                <w:sz w:val="24"/>
                <w:szCs w:val="24"/>
              </w:rPr>
              <w:t>政策适应性</w:t>
            </w:r>
          </w:p>
        </w:tc>
        <w:tc>
          <w:tcPr>
            <w:tcW w:w="8588" w:type="dxa"/>
            <w:vAlign w:val="center"/>
          </w:tcPr>
          <w:p w:rsidR="00500A3A" w:rsidRPr="00500A3A" w:rsidRDefault="00500A3A" w:rsidP="00500A3A">
            <w:pPr>
              <w:spacing w:line="56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说明参评专利是属于国家政策明确鼓励、支持的，还是限制、禁止类别或无明确导向的（可加页）。</w:t>
            </w:r>
          </w:p>
          <w:p w:rsidR="00500A3A" w:rsidRPr="00500A3A" w:rsidRDefault="00500A3A" w:rsidP="00500A3A">
            <w:pPr>
              <w:spacing w:line="560" w:lineRule="exact"/>
              <w:rPr>
                <w:rFonts w:ascii="仿宋_GB2312" w:eastAsia="仿宋_GB2312" w:hAnsi="Times New Roman" w:cs="Times New Roman"/>
                <w:b/>
                <w:sz w:val="24"/>
                <w:szCs w:val="24"/>
              </w:rPr>
            </w:pPr>
          </w:p>
          <w:p w:rsidR="00500A3A" w:rsidRPr="00500A3A" w:rsidRDefault="00500A3A" w:rsidP="00500A3A">
            <w:pPr>
              <w:spacing w:line="560" w:lineRule="exact"/>
              <w:rPr>
                <w:rFonts w:ascii="仿宋_GB2312" w:eastAsia="仿宋_GB2312" w:hAnsi="Times New Roman" w:cs="Times New Roman"/>
                <w:b/>
                <w:sz w:val="24"/>
                <w:szCs w:val="24"/>
              </w:rPr>
            </w:pPr>
          </w:p>
          <w:p w:rsidR="00500A3A" w:rsidRPr="00500A3A" w:rsidRDefault="00500A3A" w:rsidP="00500A3A">
            <w:pPr>
              <w:spacing w:line="560" w:lineRule="exact"/>
              <w:rPr>
                <w:rFonts w:ascii="仿宋_GB2312" w:eastAsia="仿宋_GB2312" w:hAnsi="Times New Roman" w:cs="Times New Roman"/>
                <w:b/>
                <w:sz w:val="24"/>
                <w:szCs w:val="24"/>
              </w:rPr>
            </w:pPr>
          </w:p>
          <w:p w:rsidR="00500A3A" w:rsidRPr="00500A3A" w:rsidRDefault="00500A3A" w:rsidP="00500A3A">
            <w:pPr>
              <w:spacing w:line="560" w:lineRule="exact"/>
              <w:rPr>
                <w:rFonts w:ascii="仿宋_GB2312" w:eastAsia="仿宋_GB2312" w:hAnsi="Times New Roman" w:cs="Times New Roman"/>
                <w:b/>
                <w:sz w:val="24"/>
                <w:szCs w:val="24"/>
              </w:rPr>
            </w:pPr>
          </w:p>
        </w:tc>
      </w:tr>
    </w:tbl>
    <w:p w:rsidR="00500A3A" w:rsidRDefault="00500A3A" w:rsidP="00500A3A">
      <w:pPr>
        <w:spacing w:line="600" w:lineRule="exact"/>
        <w:jc w:val="center"/>
        <w:rPr>
          <w:rFonts w:ascii="小标宋" w:eastAsia="小标宋" w:hAnsi="Times New Roman" w:cs="Times New Roman"/>
          <w:bCs/>
          <w:sz w:val="44"/>
          <w:szCs w:val="24"/>
        </w:rPr>
      </w:pPr>
    </w:p>
    <w:p w:rsidR="00500A3A" w:rsidRPr="00500A3A" w:rsidRDefault="00500A3A" w:rsidP="00500A3A">
      <w:pPr>
        <w:spacing w:line="600" w:lineRule="exact"/>
        <w:jc w:val="center"/>
        <w:rPr>
          <w:rFonts w:ascii="小标宋" w:eastAsia="小标宋" w:hAnsi="Times New Roman" w:cs="Times New Roman"/>
          <w:bCs/>
          <w:sz w:val="44"/>
          <w:szCs w:val="24"/>
        </w:rPr>
      </w:pPr>
      <w:r w:rsidRPr="00500A3A">
        <w:rPr>
          <w:rFonts w:ascii="小标宋" w:eastAsia="小标宋" w:hAnsi="Times New Roman" w:cs="Times New Roman" w:hint="eastAsia"/>
          <w:bCs/>
          <w:sz w:val="44"/>
          <w:szCs w:val="24"/>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500A3A" w:rsidRPr="00500A3A" w:rsidTr="00710FCD">
        <w:trPr>
          <w:trHeight w:val="3317"/>
          <w:jc w:val="center"/>
        </w:trPr>
        <w:tc>
          <w:tcPr>
            <w:tcW w:w="9068" w:type="dxa"/>
          </w:tcPr>
          <w:p w:rsidR="00500A3A" w:rsidRPr="00500A3A" w:rsidRDefault="00500A3A" w:rsidP="00500A3A">
            <w:pPr>
              <w:spacing w:line="600" w:lineRule="exact"/>
              <w:rPr>
                <w:rFonts w:ascii="仿宋_GB2312" w:eastAsia="仿宋_GB2312" w:hAnsi="Times New Roman" w:cs="Times New Roman"/>
                <w:sz w:val="24"/>
                <w:szCs w:val="24"/>
              </w:rPr>
            </w:pPr>
            <w:r w:rsidRPr="00500A3A">
              <w:rPr>
                <w:rFonts w:ascii="仿宋_GB2312" w:eastAsia="仿宋_GB2312" w:hAnsi="Times New Roman" w:cs="Times New Roman" w:hint="eastAsia"/>
                <w:sz w:val="24"/>
                <w:szCs w:val="24"/>
              </w:rPr>
              <w:t>简要列出参评专利何时何地获何种等级的奖励及其颁奖单位等情况供参考（可加页）。</w:t>
            </w:r>
          </w:p>
          <w:p w:rsidR="00500A3A" w:rsidRPr="00500A3A" w:rsidRDefault="00500A3A" w:rsidP="00500A3A">
            <w:pPr>
              <w:spacing w:line="600" w:lineRule="exact"/>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hint="eastAsia"/>
                <w:sz w:val="24"/>
                <w:szCs w:val="24"/>
              </w:rPr>
            </w:pPr>
          </w:p>
          <w:p w:rsidR="00500A3A" w:rsidRPr="00500A3A" w:rsidRDefault="00500A3A" w:rsidP="00500A3A">
            <w:pPr>
              <w:spacing w:line="600" w:lineRule="exact"/>
              <w:ind w:firstLineChars="200" w:firstLine="480"/>
              <w:rPr>
                <w:rFonts w:ascii="仿宋_GB2312" w:eastAsia="仿宋_GB2312" w:hAnsi="Times New Roman" w:cs="Times New Roman"/>
                <w:sz w:val="24"/>
                <w:szCs w:val="24"/>
              </w:rPr>
            </w:pPr>
          </w:p>
        </w:tc>
      </w:tr>
    </w:tbl>
    <w:p w:rsidR="005F7BA2" w:rsidRDefault="005F7BA2">
      <w:bookmarkStart w:id="1" w:name="_GoBack"/>
      <w:bookmarkEnd w:id="1"/>
    </w:p>
    <w:sectPr w:rsidR="005F7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3A"/>
    <w:rsid w:val="00500A3A"/>
    <w:rsid w:val="005F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C9F0"/>
  <w15:chartTrackingRefBased/>
  <w15:docId w15:val="{536B51DD-5322-4D93-B560-905D5BB7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jingduan</dc:creator>
  <cp:keywords/>
  <dc:description/>
  <cp:lastModifiedBy>jingduan</cp:lastModifiedBy>
  <cp:revision>1</cp:revision>
  <dcterms:created xsi:type="dcterms:W3CDTF">2020-02-03T09:31:00Z</dcterms:created>
  <dcterms:modified xsi:type="dcterms:W3CDTF">2020-02-03T09:33:00Z</dcterms:modified>
</cp:coreProperties>
</file>