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7" w:rsidRPr="005F6CB7" w:rsidRDefault="005F6CB7" w:rsidP="005F6CB7">
      <w:pPr>
        <w:widowControl/>
        <w:shd w:val="clear" w:color="auto" w:fill="FFFFFF"/>
        <w:spacing w:line="468" w:lineRule="atLeast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39"/>
          <w:szCs w:val="39"/>
        </w:rPr>
      </w:pPr>
      <w:r w:rsidRPr="005F6CB7">
        <w:rPr>
          <w:rFonts w:ascii="微软雅黑" w:eastAsia="微软雅黑" w:hAnsi="微软雅黑" w:cs="宋体" w:hint="eastAsia"/>
          <w:b/>
          <w:bCs/>
          <w:color w:val="555555"/>
          <w:kern w:val="36"/>
          <w:sz w:val="39"/>
          <w:szCs w:val="39"/>
        </w:rPr>
        <w:t>中山大学药学院 20</w:t>
      </w:r>
      <w:r>
        <w:rPr>
          <w:rFonts w:ascii="微软雅黑" w:eastAsia="微软雅黑" w:hAnsi="微软雅黑" w:cs="宋体"/>
          <w:b/>
          <w:bCs/>
          <w:color w:val="555555"/>
          <w:kern w:val="36"/>
          <w:sz w:val="39"/>
          <w:szCs w:val="39"/>
        </w:rPr>
        <w:t>20</w:t>
      </w:r>
      <w:r w:rsidRPr="005F6CB7">
        <w:rPr>
          <w:rFonts w:ascii="微软雅黑" w:eastAsia="微软雅黑" w:hAnsi="微软雅黑" w:cs="宋体" w:hint="eastAsia"/>
          <w:b/>
          <w:bCs/>
          <w:color w:val="555555"/>
          <w:kern w:val="36"/>
          <w:sz w:val="39"/>
          <w:szCs w:val="39"/>
        </w:rPr>
        <w:t>年硕士研究生调剂公告</w:t>
      </w:r>
    </w:p>
    <w:p w:rsidR="00000000" w:rsidRDefault="006C0168">
      <w:pPr>
        <w:widowControl/>
        <w:shd w:val="clear" w:color="auto" w:fill="FFFFFF"/>
        <w:spacing w:after="105" w:line="432" w:lineRule="atLeast"/>
        <w:jc w:val="center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（</w:t>
      </w:r>
      <w:r>
        <w:rPr>
          <w:rFonts w:ascii="inherit" w:eastAsia="宋体" w:hAnsi="inherit" w:cs="宋体" w:hint="eastAsia"/>
          <w:noProof/>
          <w:kern w:val="0"/>
          <w:sz w:val="24"/>
          <w:szCs w:val="24"/>
          <w:bdr w:val="none" w:sz="0" w:space="0" w:color="auto" w:frame="1"/>
        </w:rPr>
        <w:t>只接收校内调剂</w:t>
      </w:r>
      <w:r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）</w:t>
      </w:r>
    </w:p>
    <w:p w:rsidR="005F6CB7" w:rsidRPr="005F6CB7" w:rsidRDefault="005F6CB7" w:rsidP="005F6CB7">
      <w:pPr>
        <w:widowControl/>
        <w:shd w:val="clear" w:color="auto" w:fill="FFFFFF"/>
        <w:spacing w:after="105" w:line="432" w:lineRule="atLeast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一、接收调剂的专业、方向、</w:t>
      </w:r>
      <w:r w:rsidR="006C0168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拟</w:t>
      </w: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调剂招生计划及拟调剂复试名额</w:t>
      </w:r>
    </w:p>
    <w:p w:rsidR="006C0168" w:rsidRDefault="005F6CB7" w:rsidP="005F6CB7">
      <w:pPr>
        <w:widowControl/>
        <w:shd w:val="clear" w:color="auto" w:fill="FFFFFF"/>
        <w:spacing w:after="105" w:line="432" w:lineRule="atLeast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bookmarkStart w:id="0" w:name="_GoBack"/>
      <w:bookmarkEnd w:id="0"/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拟接收调剂的专业、方向：105500 药学硕士（不分方向）-02药学（</w:t>
      </w:r>
      <w:r w:rsidRPr="00BF5D75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非全日制</w:t>
      </w: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）  </w:t>
      </w:r>
    </w:p>
    <w:p w:rsidR="00C3340C" w:rsidRDefault="006C0168" w:rsidP="0027148F">
      <w:pPr>
        <w:widowControl/>
        <w:shd w:val="clear" w:color="auto" w:fill="FFFFFF"/>
        <w:spacing w:after="105" w:line="432" w:lineRule="atLeast"/>
        <w:ind w:firstLineChars="50" w:firstLine="120"/>
        <w:jc w:val="left"/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拟</w:t>
      </w:r>
      <w:r w:rsidR="005F6CB7"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调剂招生计划：  </w:t>
      </w:r>
      <w:r w:rsidR="005F6CB7">
        <w:rPr>
          <w:rFonts w:ascii="微软雅黑" w:eastAsia="微软雅黑" w:hAnsi="微软雅黑" w:cs="宋体"/>
          <w:color w:val="555555"/>
          <w:kern w:val="0"/>
          <w:sz w:val="24"/>
          <w:szCs w:val="24"/>
        </w:rPr>
        <w:t>11</w:t>
      </w:r>
      <w:r w:rsidR="005F6CB7"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人</w:t>
      </w:r>
      <w:r w:rsidR="00C3340C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     </w:t>
      </w:r>
    </w:p>
    <w:p w:rsidR="005F6CB7" w:rsidRPr="005F6CB7" w:rsidRDefault="00C3340C" w:rsidP="005F6CB7">
      <w:pPr>
        <w:widowControl/>
        <w:shd w:val="clear" w:color="auto" w:fill="FFFFFF"/>
        <w:spacing w:after="105" w:line="432" w:lineRule="atLeast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</w:t>
      </w:r>
      <w:r w:rsidR="005F6CB7"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拟调剂复试名额：</w:t>
      </w:r>
      <w:r w:rsidR="005F6CB7">
        <w:rPr>
          <w:rFonts w:ascii="微软雅黑" w:eastAsia="微软雅黑" w:hAnsi="微软雅黑" w:cs="宋体"/>
          <w:color w:val="555555"/>
          <w:kern w:val="0"/>
          <w:sz w:val="24"/>
          <w:szCs w:val="24"/>
        </w:rPr>
        <w:t>15</w:t>
      </w:r>
      <w:r w:rsidR="005F6CB7"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人</w:t>
      </w:r>
    </w:p>
    <w:p w:rsidR="005F6CB7" w:rsidRPr="005F6CB7" w:rsidRDefault="005F6CB7" w:rsidP="005F6CB7">
      <w:pPr>
        <w:widowControl/>
        <w:shd w:val="clear" w:color="auto" w:fill="FFFFFF"/>
        <w:spacing w:after="105" w:line="432" w:lineRule="atLeast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具体调剂复试人数以实际接收调剂复试人数为准，具体调剂招生计划以实际录取人数为准。</w:t>
      </w:r>
    </w:p>
    <w:p w:rsidR="005F6CB7" w:rsidRPr="005F6CB7" w:rsidRDefault="005F6CB7" w:rsidP="005F6CB7">
      <w:pPr>
        <w:widowControl/>
        <w:shd w:val="clear" w:color="auto" w:fill="FFFFFF"/>
        <w:spacing w:after="105" w:line="432" w:lineRule="atLeast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二、调剂要求</w:t>
      </w:r>
    </w:p>
    <w:p w:rsidR="005F6CB7" w:rsidRPr="005F6CB7" w:rsidRDefault="005F6CB7" w:rsidP="005F6CB7">
      <w:pPr>
        <w:widowControl/>
        <w:shd w:val="clear" w:color="auto" w:fill="FFFFFF"/>
        <w:spacing w:after="105" w:line="432" w:lineRule="atLeast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1、符合教育部和学校的调剂政策要求。</w:t>
      </w:r>
    </w:p>
    <w:p w:rsidR="005F6CB7" w:rsidRPr="005F6CB7" w:rsidRDefault="005F6CB7" w:rsidP="005F6CB7">
      <w:pPr>
        <w:widowControl/>
        <w:shd w:val="clear" w:color="auto" w:fill="FFFFFF"/>
        <w:spacing w:after="105" w:line="432" w:lineRule="atLeast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2、 105500 药学硕士（不分方向）-02药学（非全日制）初试成绩达到中山大学医学类复试分数线的</w:t>
      </w:r>
      <w:r w:rsidRPr="00BF5D75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非应届考生</w:t>
      </w: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。</w:t>
      </w:r>
    </w:p>
    <w:p w:rsidR="005F6CB7" w:rsidRPr="005F6CB7" w:rsidRDefault="005F6CB7" w:rsidP="005F6CB7">
      <w:pPr>
        <w:widowControl/>
        <w:shd w:val="clear" w:color="auto" w:fill="FFFFFF"/>
        <w:spacing w:after="105" w:line="432" w:lineRule="atLeast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3、对考生初试</w:t>
      </w:r>
      <w:r w:rsidR="006C0168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业务课</w:t>
      </w: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科目可以为以下任一科目：药学综合、医学综合、化学综合、生物综合</w:t>
      </w:r>
    </w:p>
    <w:p w:rsidR="005F6CB7" w:rsidRPr="005F6CB7" w:rsidRDefault="005F6CB7" w:rsidP="005F6CB7">
      <w:pPr>
        <w:widowControl/>
        <w:shd w:val="clear" w:color="auto" w:fill="FFFFFF"/>
        <w:spacing w:after="105" w:line="432" w:lineRule="atLeast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4、要求考生本科专业为：药学、医学、生物学、化学</w:t>
      </w:r>
    </w:p>
    <w:p w:rsidR="005F6CB7" w:rsidRPr="005F6CB7" w:rsidRDefault="005F6CB7" w:rsidP="005F6CB7">
      <w:pPr>
        <w:widowControl/>
        <w:shd w:val="clear" w:color="auto" w:fill="FFFFFF"/>
        <w:spacing w:after="105" w:line="432" w:lineRule="atLeast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三、调剂程序</w:t>
      </w:r>
    </w:p>
    <w:p w:rsidR="00A45BFB" w:rsidRDefault="005F6CB7" w:rsidP="005F6CB7">
      <w:pPr>
        <w:widowControl/>
        <w:shd w:val="clear" w:color="auto" w:fill="FFFFFF"/>
        <w:spacing w:after="105" w:line="432" w:lineRule="atLeast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接收调剂时间从发布本通知之日起。</w:t>
      </w:r>
      <w:r w:rsidR="00A52AB5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申请院内调剂的考生请将个人调剂申请</w:t>
      </w:r>
      <w:r w:rsidR="00A52AB5"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于20</w:t>
      </w:r>
      <w:r w:rsidR="00A52AB5">
        <w:rPr>
          <w:rFonts w:ascii="微软雅黑" w:eastAsia="微软雅黑" w:hAnsi="微软雅黑" w:cs="宋体"/>
          <w:color w:val="555555"/>
          <w:kern w:val="0"/>
          <w:sz w:val="24"/>
          <w:szCs w:val="24"/>
        </w:rPr>
        <w:t>20</w:t>
      </w:r>
      <w:r w:rsidR="00A52AB5"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年</w:t>
      </w:r>
      <w:r w:rsidR="00A52AB5">
        <w:rPr>
          <w:rFonts w:ascii="微软雅黑" w:eastAsia="微软雅黑" w:hAnsi="微软雅黑" w:cs="宋体"/>
          <w:color w:val="555555"/>
          <w:kern w:val="0"/>
          <w:sz w:val="24"/>
          <w:szCs w:val="24"/>
        </w:rPr>
        <w:t>5</w:t>
      </w:r>
      <w:r w:rsidR="00A52AB5"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月</w:t>
      </w:r>
      <w:r w:rsidR="00A52AB5">
        <w:rPr>
          <w:rFonts w:ascii="微软雅黑" w:eastAsia="微软雅黑" w:hAnsi="微软雅黑" w:cs="宋体"/>
          <w:color w:val="555555"/>
          <w:kern w:val="0"/>
          <w:sz w:val="24"/>
          <w:szCs w:val="24"/>
        </w:rPr>
        <w:t>2</w:t>
      </w:r>
      <w:r w:rsidR="005C3F7B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2</w:t>
      </w:r>
      <w:r w:rsidR="00A52AB5"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日下午5点前</w:t>
      </w:r>
      <w:r w:rsidR="00A52AB5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发至</w:t>
      </w:r>
      <w:r w:rsidR="00A52AB5"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发至邮箱：dengh5@mail.sysu.edu.cn</w:t>
      </w:r>
      <w:r w:rsidR="00A52AB5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（附</w:t>
      </w:r>
      <w:r w:rsidR="00A52AB5"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件请以</w:t>
      </w:r>
      <w:r w:rsidR="00A52AB5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：院内+</w:t>
      </w:r>
      <w:r w:rsidR="00A52AB5"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名字+联系电话命名</w:t>
      </w:r>
      <w:r w:rsidR="00A52AB5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），</w:t>
      </w:r>
    </w:p>
    <w:p w:rsidR="00A45BFB" w:rsidRPr="003D0995" w:rsidRDefault="00A45BFB" w:rsidP="00A45BFB">
      <w:pPr>
        <w:jc w:val="center"/>
        <w:rPr>
          <w:rFonts w:ascii="宋体" w:eastAsia="宋体" w:hAnsi="宋体"/>
          <w:sz w:val="28"/>
          <w:szCs w:val="28"/>
        </w:rPr>
      </w:pPr>
      <w:r w:rsidRPr="003D0995">
        <w:rPr>
          <w:rFonts w:ascii="宋体" w:eastAsia="宋体" w:hAnsi="宋体" w:hint="eastAsia"/>
          <w:sz w:val="28"/>
          <w:szCs w:val="28"/>
        </w:rPr>
        <w:lastRenderedPageBreak/>
        <w:t>接收院内非全日制药学硕士确认书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709"/>
        <w:gridCol w:w="2863"/>
        <w:gridCol w:w="1418"/>
        <w:gridCol w:w="2545"/>
      </w:tblGrid>
      <w:tr w:rsidR="00A45BFB" w:rsidRPr="00F32876" w:rsidTr="003D0995">
        <w:trPr>
          <w:trHeight w:val="354"/>
        </w:trPr>
        <w:tc>
          <w:tcPr>
            <w:tcW w:w="1526" w:type="dxa"/>
            <w:shd w:val="clear" w:color="auto" w:fill="auto"/>
          </w:tcPr>
          <w:p w:rsidR="00A45BFB" w:rsidRPr="00C3340C" w:rsidRDefault="00A45BFB" w:rsidP="00750E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340C">
              <w:rPr>
                <w:rFonts w:ascii="宋体" w:eastAsia="宋体" w:hAnsi="宋体" w:hint="eastAsia"/>
                <w:sz w:val="24"/>
                <w:szCs w:val="24"/>
              </w:rPr>
              <w:t>考生姓名</w:t>
            </w:r>
          </w:p>
        </w:tc>
        <w:tc>
          <w:tcPr>
            <w:tcW w:w="3572" w:type="dxa"/>
            <w:gridSpan w:val="2"/>
            <w:shd w:val="clear" w:color="auto" w:fill="auto"/>
          </w:tcPr>
          <w:p w:rsidR="00A45BFB" w:rsidRPr="00C3340C" w:rsidRDefault="00A45BFB" w:rsidP="00750E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340C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418" w:type="dxa"/>
            <w:shd w:val="clear" w:color="auto" w:fill="auto"/>
          </w:tcPr>
          <w:p w:rsidR="00A45BFB" w:rsidRPr="00C3340C" w:rsidRDefault="00A45BFB" w:rsidP="00750E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340C">
              <w:rPr>
                <w:rFonts w:ascii="宋体" w:eastAsia="宋体" w:hAnsi="宋体" w:hint="eastAsia"/>
                <w:sz w:val="24"/>
                <w:szCs w:val="24"/>
              </w:rPr>
              <w:t>考试编号</w:t>
            </w:r>
          </w:p>
        </w:tc>
        <w:tc>
          <w:tcPr>
            <w:tcW w:w="2545" w:type="dxa"/>
            <w:shd w:val="clear" w:color="auto" w:fill="auto"/>
          </w:tcPr>
          <w:p w:rsidR="00A45BFB" w:rsidRPr="00C3340C" w:rsidRDefault="00A45BFB" w:rsidP="00750E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340C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</w:tr>
      <w:tr w:rsidR="00A45BFB" w:rsidRPr="00F32876" w:rsidTr="003D0995">
        <w:trPr>
          <w:trHeight w:val="290"/>
        </w:trPr>
        <w:tc>
          <w:tcPr>
            <w:tcW w:w="1526" w:type="dxa"/>
            <w:shd w:val="clear" w:color="auto" w:fill="auto"/>
          </w:tcPr>
          <w:p w:rsidR="00A45BFB" w:rsidRPr="00C3340C" w:rsidRDefault="00A45BFB" w:rsidP="00750E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shd w:val="clear" w:color="auto" w:fill="auto"/>
          </w:tcPr>
          <w:p w:rsidR="00A45BFB" w:rsidRPr="00C3340C" w:rsidRDefault="00A45BFB" w:rsidP="00750E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45BFB" w:rsidRPr="00C3340C" w:rsidRDefault="00A45BFB" w:rsidP="00750E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A45BFB" w:rsidRPr="00C3340C" w:rsidRDefault="00A45BFB" w:rsidP="00750E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5BFB" w:rsidRPr="00F32876" w:rsidTr="003D0995">
        <w:trPr>
          <w:trHeight w:val="411"/>
        </w:trPr>
        <w:tc>
          <w:tcPr>
            <w:tcW w:w="2235" w:type="dxa"/>
            <w:gridSpan w:val="2"/>
            <w:shd w:val="clear" w:color="auto" w:fill="auto"/>
          </w:tcPr>
          <w:p w:rsidR="00A45BFB" w:rsidRPr="00C3340C" w:rsidRDefault="00A45BFB" w:rsidP="00F527C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340C">
              <w:rPr>
                <w:rFonts w:ascii="宋体" w:eastAsia="宋体" w:hAnsi="宋体" w:hint="eastAsia"/>
                <w:sz w:val="24"/>
                <w:szCs w:val="24"/>
              </w:rPr>
              <w:t>原上线</w:t>
            </w:r>
            <w:r w:rsidR="00F527C3" w:rsidRPr="00C3340C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6826" w:type="dxa"/>
            <w:gridSpan w:val="3"/>
            <w:shd w:val="clear" w:color="auto" w:fill="auto"/>
          </w:tcPr>
          <w:p w:rsidR="00A45BFB" w:rsidRPr="00C3340C" w:rsidRDefault="00A45BFB" w:rsidP="00750E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45BFB" w:rsidRPr="00F32876" w:rsidTr="00F527C3">
        <w:trPr>
          <w:trHeight w:val="641"/>
        </w:trPr>
        <w:tc>
          <w:tcPr>
            <w:tcW w:w="2235" w:type="dxa"/>
            <w:gridSpan w:val="2"/>
            <w:shd w:val="clear" w:color="auto" w:fill="auto"/>
          </w:tcPr>
          <w:p w:rsidR="00A45BFB" w:rsidRPr="00C3340C" w:rsidRDefault="00A45BFB" w:rsidP="00A45B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340C">
              <w:rPr>
                <w:rFonts w:ascii="宋体" w:eastAsia="宋体" w:hAnsi="宋体" w:hint="eastAsia"/>
                <w:sz w:val="24"/>
                <w:szCs w:val="24"/>
              </w:rPr>
              <w:t>拟申请调剂方向</w:t>
            </w:r>
            <w:r w:rsidR="00F527C3" w:rsidRPr="00C3340C">
              <w:rPr>
                <w:rFonts w:ascii="宋体" w:eastAsia="宋体" w:hAnsi="宋体" w:hint="eastAsia"/>
                <w:sz w:val="24"/>
                <w:szCs w:val="24"/>
              </w:rPr>
              <w:t>（选填一个）</w:t>
            </w:r>
          </w:p>
        </w:tc>
        <w:tc>
          <w:tcPr>
            <w:tcW w:w="6826" w:type="dxa"/>
            <w:gridSpan w:val="3"/>
            <w:shd w:val="clear" w:color="auto" w:fill="auto"/>
          </w:tcPr>
          <w:p w:rsidR="00A45BFB" w:rsidRPr="00C3340C" w:rsidRDefault="00A45BFB" w:rsidP="00750EF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340C">
              <w:rPr>
                <w:rFonts w:ascii="宋体" w:eastAsia="宋体" w:hAnsi="宋体" w:hint="eastAsia"/>
                <w:sz w:val="24"/>
                <w:szCs w:val="24"/>
              </w:rPr>
              <w:t>1、临床药学   2、药物评价   3、工业药学</w:t>
            </w:r>
          </w:p>
        </w:tc>
      </w:tr>
    </w:tbl>
    <w:p w:rsidR="005F6CB7" w:rsidRPr="005F6CB7" w:rsidRDefault="005F6CB7" w:rsidP="005F6CB7">
      <w:pPr>
        <w:widowControl/>
        <w:shd w:val="clear" w:color="auto" w:fill="FFFFFF"/>
        <w:spacing w:after="105" w:line="432" w:lineRule="atLeast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申请校内跨院系调剂的考生，下载并填写《20</w:t>
      </w:r>
      <w:r>
        <w:rPr>
          <w:rFonts w:ascii="微软雅黑" w:eastAsia="微软雅黑" w:hAnsi="微软雅黑" w:cs="宋体"/>
          <w:color w:val="555555"/>
          <w:kern w:val="0"/>
          <w:sz w:val="24"/>
          <w:szCs w:val="24"/>
        </w:rPr>
        <w:t>20</w:t>
      </w: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年校内不同招生单位之间调剂硕士考生审批表》，</w:t>
      </w:r>
      <w:r w:rsidR="003E2D7C" w:rsidRPr="003E2D7C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先联系本校原报考院系办理调剂转出手续（可通过邮件等方式向调出单位申请，调出单位若同意则在研究生教育管理系统调出该生）</w:t>
      </w: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，并于20</w:t>
      </w:r>
      <w:r>
        <w:rPr>
          <w:rFonts w:ascii="微软雅黑" w:eastAsia="微软雅黑" w:hAnsi="微软雅黑" w:cs="宋体"/>
          <w:color w:val="555555"/>
          <w:kern w:val="0"/>
          <w:sz w:val="24"/>
          <w:szCs w:val="24"/>
        </w:rPr>
        <w:t>20</w:t>
      </w: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/>
          <w:color w:val="555555"/>
          <w:kern w:val="0"/>
          <w:sz w:val="24"/>
          <w:szCs w:val="24"/>
        </w:rPr>
        <w:t>5</w:t>
      </w: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月</w:t>
      </w:r>
      <w:r w:rsidR="00A52AB5">
        <w:rPr>
          <w:rFonts w:ascii="微软雅黑" w:eastAsia="微软雅黑" w:hAnsi="微软雅黑" w:cs="宋体"/>
          <w:color w:val="555555"/>
          <w:kern w:val="0"/>
          <w:sz w:val="24"/>
          <w:szCs w:val="24"/>
        </w:rPr>
        <w:t>2</w:t>
      </w:r>
      <w:r w:rsidR="005C3F7B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2</w:t>
      </w: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日下午5点前扫描审批表电子版及个人简历发至邮箱：dengh5@mail.sysu.edu.cn（邮件请以</w:t>
      </w:r>
      <w:r w:rsidR="003060FD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院外+</w:t>
      </w: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名字+联系电话命名，审批表扫描件应为PDF格式），由学院审核、确定拟调剂复试名单后，送交研究生院复核。</w:t>
      </w:r>
    </w:p>
    <w:p w:rsidR="005F6CB7" w:rsidRPr="005F6CB7" w:rsidRDefault="005F6CB7" w:rsidP="005F6CB7">
      <w:pPr>
        <w:widowControl/>
        <w:shd w:val="clear" w:color="auto" w:fill="FFFFFF"/>
        <w:spacing w:after="105" w:line="432" w:lineRule="atLeast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四、调剂复试信息公布</w:t>
      </w:r>
    </w:p>
    <w:p w:rsidR="005F6CB7" w:rsidRPr="005F6CB7" w:rsidRDefault="005F6CB7" w:rsidP="005F6CB7">
      <w:pPr>
        <w:widowControl/>
        <w:shd w:val="clear" w:color="auto" w:fill="FFFFFF"/>
        <w:spacing w:after="105" w:line="432" w:lineRule="atLeast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1.调剂复试名单将于</w:t>
      </w:r>
      <w:r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 </w:t>
      </w:r>
      <w:r w:rsidR="003060FD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2</w:t>
      </w:r>
      <w:r w:rsidR="006C0168">
        <w:rPr>
          <w:rFonts w:ascii="微软雅黑" w:eastAsia="微软雅黑" w:hAnsi="微软雅黑" w:cs="宋体"/>
          <w:color w:val="555555"/>
          <w:kern w:val="0"/>
          <w:sz w:val="24"/>
          <w:szCs w:val="24"/>
        </w:rPr>
        <w:t>7</w:t>
      </w: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前在本网站公布，请各位考生留意。</w:t>
      </w:r>
    </w:p>
    <w:p w:rsidR="005F6CB7" w:rsidRPr="005F6CB7" w:rsidRDefault="005F6CB7" w:rsidP="005F6CB7">
      <w:pPr>
        <w:widowControl/>
        <w:shd w:val="clear" w:color="auto" w:fill="FFFFFF"/>
        <w:spacing w:after="105" w:line="432" w:lineRule="atLeast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2.调剂复试时间、地点等信息请密切留意我院官方网站、中山大学研究生招生网。</w:t>
      </w:r>
    </w:p>
    <w:p w:rsidR="006C0168" w:rsidRDefault="006C0168" w:rsidP="005F6CB7">
      <w:pPr>
        <w:widowControl/>
        <w:shd w:val="clear" w:color="auto" w:fill="FFFFFF"/>
        <w:spacing w:after="105" w:line="432" w:lineRule="atLeast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3.跨院系、跨专业、跨学习方式（全日制调往非全日制）的校内调剂复试考生，须于</w:t>
      </w:r>
      <w:r w:rsidR="003E2D7C" w:rsidRPr="00C3340C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2020年 5 月 30 日15时</w:t>
      </w:r>
      <w:r w:rsidR="003E2D7C" w:rsidRPr="003E2D7C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前在全国硕士研究生招生考试网上调剂系统（https://yz.chsi.com.cn/yztj/）上按要求完成</w:t>
      </w:r>
      <w:r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 xml:space="preserve">调剂程序 </w:t>
      </w:r>
      <w:r w:rsidR="003E2D7C" w:rsidRPr="003E2D7C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。</w:t>
      </w:r>
    </w:p>
    <w:p w:rsidR="005F6CB7" w:rsidRPr="005F6CB7" w:rsidRDefault="006C0168" w:rsidP="005F6CB7">
      <w:pPr>
        <w:widowControl/>
        <w:shd w:val="clear" w:color="auto" w:fill="FFFFFF"/>
        <w:spacing w:after="105" w:line="432" w:lineRule="atLeast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555555"/>
          <w:kern w:val="0"/>
          <w:sz w:val="24"/>
          <w:szCs w:val="24"/>
        </w:rPr>
        <w:t>4</w:t>
      </w:r>
      <w:r w:rsidR="005F6CB7"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.调剂考生的复试录取规则参照按单位公布的复试录取实施细则执行</w:t>
      </w:r>
    </w:p>
    <w:p w:rsidR="005F6CB7" w:rsidRPr="005F6CB7" w:rsidRDefault="005F6CB7" w:rsidP="005F6CB7">
      <w:pPr>
        <w:widowControl/>
        <w:shd w:val="clear" w:color="auto" w:fill="FFFFFF"/>
        <w:spacing w:after="105" w:line="432" w:lineRule="atLeast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五、本通知未尽事项以教育部、我校研究生院有关文件为准。</w:t>
      </w:r>
    </w:p>
    <w:p w:rsidR="005F6CB7" w:rsidRPr="005F6CB7" w:rsidRDefault="005F6CB7" w:rsidP="005F6CB7">
      <w:pPr>
        <w:widowControl/>
        <w:shd w:val="clear" w:color="auto" w:fill="FFFFFF"/>
        <w:spacing w:after="105" w:line="432" w:lineRule="atLeast"/>
        <w:jc w:val="lef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六、联系人邓老师，电话：020-39943009，邮箱：dengh5@mail.sysu.edu.cn</w:t>
      </w:r>
    </w:p>
    <w:p w:rsidR="00230BAE" w:rsidRPr="005C3F7B" w:rsidRDefault="005F6CB7" w:rsidP="003D0995">
      <w:pPr>
        <w:widowControl/>
        <w:shd w:val="clear" w:color="auto" w:fill="FFFFFF"/>
        <w:spacing w:after="105" w:line="432" w:lineRule="atLeast"/>
        <w:jc w:val="right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 </w:t>
      </w:r>
      <w:r w:rsidR="0038382E">
        <w:rPr>
          <w:rFonts w:ascii="微软雅黑" w:eastAsia="微软雅黑" w:hAnsi="微软雅黑" w:cs="宋体"/>
          <w:color w:val="555555"/>
          <w:kern w:val="0"/>
          <w:sz w:val="24"/>
          <w:szCs w:val="24"/>
        </w:rPr>
        <w:t xml:space="preserve">                                                   </w:t>
      </w: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中山大学药学院20</w:t>
      </w:r>
      <w:r>
        <w:rPr>
          <w:rFonts w:ascii="微软雅黑" w:eastAsia="微软雅黑" w:hAnsi="微软雅黑" w:cs="宋体"/>
          <w:color w:val="555555"/>
          <w:kern w:val="0"/>
          <w:sz w:val="24"/>
          <w:szCs w:val="24"/>
        </w:rPr>
        <w:t>20</w:t>
      </w: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5</w:t>
      </w: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月 </w:t>
      </w:r>
      <w:r w:rsidR="006D469B">
        <w:rPr>
          <w:rFonts w:ascii="微软雅黑" w:eastAsia="微软雅黑" w:hAnsi="微软雅黑" w:cs="宋体"/>
          <w:color w:val="555555"/>
          <w:kern w:val="0"/>
          <w:sz w:val="24"/>
          <w:szCs w:val="24"/>
        </w:rPr>
        <w:t>1</w:t>
      </w:r>
      <w:r w:rsidR="00C3340C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6</w:t>
      </w:r>
      <w:r w:rsidRPr="005F6CB7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日</w:t>
      </w:r>
    </w:p>
    <w:sectPr w:rsidR="00230BAE" w:rsidRPr="005C3F7B" w:rsidSect="00E23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142E6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D31" w:rsidRDefault="00535D31" w:rsidP="006C0168">
      <w:r>
        <w:separator/>
      </w:r>
    </w:p>
  </w:endnote>
  <w:endnote w:type="continuationSeparator" w:id="0">
    <w:p w:rsidR="00535D31" w:rsidRDefault="00535D31" w:rsidP="006C0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D31" w:rsidRDefault="00535D31" w:rsidP="006C0168">
      <w:r>
        <w:separator/>
      </w:r>
    </w:p>
  </w:footnote>
  <w:footnote w:type="continuationSeparator" w:id="0">
    <w:p w:rsidR="00535D31" w:rsidRDefault="00535D31" w:rsidP="006C016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SY-YZB">
    <w15:presenceInfo w15:providerId="None" w15:userId="ZSY-YZ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2B8"/>
    <w:rsid w:val="000C22B8"/>
    <w:rsid w:val="00230BAE"/>
    <w:rsid w:val="002317D9"/>
    <w:rsid w:val="0027148F"/>
    <w:rsid w:val="002D222C"/>
    <w:rsid w:val="003060FD"/>
    <w:rsid w:val="0038382E"/>
    <w:rsid w:val="003D0995"/>
    <w:rsid w:val="003E2D7C"/>
    <w:rsid w:val="004831A9"/>
    <w:rsid w:val="00535D31"/>
    <w:rsid w:val="005C3F7B"/>
    <w:rsid w:val="005F6CB7"/>
    <w:rsid w:val="00604415"/>
    <w:rsid w:val="006C0168"/>
    <w:rsid w:val="006D469B"/>
    <w:rsid w:val="00A45BFB"/>
    <w:rsid w:val="00A52AB5"/>
    <w:rsid w:val="00BF5D75"/>
    <w:rsid w:val="00C3340C"/>
    <w:rsid w:val="00CA5A57"/>
    <w:rsid w:val="00E23157"/>
    <w:rsid w:val="00E42744"/>
    <w:rsid w:val="00F5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1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1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016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0168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C0168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6C016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6C0168"/>
  </w:style>
  <w:style w:type="character" w:styleId="a8">
    <w:name w:val="Hyperlink"/>
    <w:basedOn w:val="a0"/>
    <w:uiPriority w:val="99"/>
    <w:unhideWhenUsed/>
    <w:rsid w:val="006C016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0032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417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0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yuhong Cheng</dc:creator>
  <cp:lastModifiedBy>Administrator</cp:lastModifiedBy>
  <cp:revision>5</cp:revision>
  <dcterms:created xsi:type="dcterms:W3CDTF">2020-05-16T02:39:00Z</dcterms:created>
  <dcterms:modified xsi:type="dcterms:W3CDTF">2020-05-16T02:51:00Z</dcterms:modified>
</cp:coreProperties>
</file>