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5F7E" w14:textId="1740056D" w:rsidR="00685980" w:rsidRPr="003F5A40" w:rsidRDefault="00167846">
      <w:pPr>
        <w:jc w:val="center"/>
        <w:rPr>
          <w:rFonts w:ascii="仿宋" w:eastAsia="仿宋" w:hAnsi="仿宋"/>
          <w:b/>
          <w:sz w:val="28"/>
          <w:szCs w:val="28"/>
        </w:rPr>
      </w:pPr>
      <w:r w:rsidRPr="00EB1ED0">
        <w:rPr>
          <w:rFonts w:ascii="仿宋" w:eastAsia="仿宋" w:hAnsi="仿宋"/>
          <w:b/>
          <w:sz w:val="28"/>
          <w:szCs w:val="28"/>
          <w:u w:val="single"/>
        </w:rPr>
        <w:t xml:space="preserve">                 </w:t>
      </w:r>
      <w:r w:rsidR="00C26A92" w:rsidRPr="003F5A40">
        <w:rPr>
          <w:rFonts w:ascii="仿宋" w:eastAsia="仿宋" w:hAnsi="仿宋"/>
          <w:b/>
          <w:sz w:val="28"/>
          <w:szCs w:val="28"/>
        </w:rPr>
        <w:t>(</w:t>
      </w:r>
      <w:r w:rsidR="00C26A92" w:rsidRPr="003F5A40">
        <w:rPr>
          <w:rFonts w:ascii="仿宋" w:eastAsia="仿宋" w:hAnsi="仿宋" w:hint="eastAsia"/>
          <w:b/>
          <w:sz w:val="28"/>
          <w:szCs w:val="28"/>
        </w:rPr>
        <w:t>楼</w:t>
      </w:r>
      <w:r w:rsidR="00C26A92" w:rsidRPr="003F5A40">
        <w:rPr>
          <w:rFonts w:ascii="仿宋" w:eastAsia="仿宋" w:hAnsi="仿宋"/>
          <w:b/>
          <w:sz w:val="28"/>
          <w:szCs w:val="28"/>
        </w:rPr>
        <w:t>)</w:t>
      </w:r>
      <w:r w:rsidRPr="003F5A40">
        <w:rPr>
          <w:rFonts w:ascii="仿宋" w:eastAsia="仿宋" w:hAnsi="仿宋"/>
          <w:b/>
          <w:sz w:val="28"/>
          <w:szCs w:val="28"/>
          <w:u w:val="single"/>
        </w:rPr>
        <w:t xml:space="preserve">          </w:t>
      </w:r>
      <w:r w:rsidRPr="003F5A40">
        <w:rPr>
          <w:rFonts w:ascii="仿宋" w:eastAsia="仿宋" w:hAnsi="仿宋"/>
          <w:b/>
          <w:sz w:val="28"/>
          <w:szCs w:val="28"/>
        </w:rPr>
        <w:t>（实验室房号）</w:t>
      </w:r>
      <w:r w:rsidR="008F4BBB" w:rsidRPr="003F5A40">
        <w:rPr>
          <w:rFonts w:ascii="仿宋" w:eastAsia="仿宋" w:hAnsi="仿宋"/>
          <w:b/>
          <w:sz w:val="28"/>
          <w:szCs w:val="28"/>
        </w:rPr>
        <w:t>电</w:t>
      </w:r>
      <w:r w:rsidR="00450842" w:rsidRPr="003F5A40">
        <w:rPr>
          <w:rFonts w:ascii="仿宋" w:eastAsia="仿宋" w:hAnsi="仿宋" w:hint="eastAsia"/>
          <w:b/>
          <w:sz w:val="28"/>
          <w:szCs w:val="28"/>
        </w:rPr>
        <w:t>器</w:t>
      </w:r>
      <w:r w:rsidR="008F4BBB" w:rsidRPr="003F5A40">
        <w:rPr>
          <w:rFonts w:ascii="仿宋" w:eastAsia="仿宋" w:hAnsi="仿宋"/>
          <w:b/>
          <w:sz w:val="28"/>
          <w:szCs w:val="28"/>
        </w:rPr>
        <w:t>设备</w:t>
      </w:r>
      <w:r w:rsidR="006C2599" w:rsidRPr="003F5A40">
        <w:rPr>
          <w:rFonts w:ascii="仿宋" w:eastAsia="仿宋" w:hAnsi="仿宋" w:hint="eastAsia"/>
          <w:b/>
          <w:sz w:val="28"/>
          <w:szCs w:val="28"/>
        </w:rPr>
        <w:t>及日常管理</w:t>
      </w:r>
      <w:r w:rsidRPr="003F5A40">
        <w:rPr>
          <w:rFonts w:ascii="仿宋" w:eastAsia="仿宋" w:hAnsi="仿宋"/>
          <w:b/>
          <w:sz w:val="28"/>
          <w:szCs w:val="28"/>
        </w:rPr>
        <w:t>检查表</w:t>
      </w:r>
    </w:p>
    <w:p w14:paraId="69265A09" w14:textId="77777777" w:rsidR="00685980" w:rsidRPr="003F5A40" w:rsidRDefault="00685980">
      <w:pPr>
        <w:rPr>
          <w:rFonts w:ascii="仿宋" w:eastAsia="仿宋" w:hAnsi="仿宋"/>
          <w:sz w:val="24"/>
          <w:szCs w:val="24"/>
        </w:rPr>
      </w:pPr>
    </w:p>
    <w:p w14:paraId="7F58EF72" w14:textId="77777777" w:rsidR="00685980" w:rsidRPr="003F5A40" w:rsidRDefault="00167846">
      <w:pPr>
        <w:rPr>
          <w:rFonts w:ascii="仿宋" w:eastAsia="仿宋" w:hAnsi="仿宋"/>
          <w:sz w:val="24"/>
          <w:szCs w:val="24"/>
          <w:u w:val="single"/>
        </w:rPr>
      </w:pPr>
      <w:r w:rsidRPr="003F5A40">
        <w:rPr>
          <w:rFonts w:ascii="仿宋" w:eastAsia="仿宋" w:hAnsi="仿宋"/>
          <w:sz w:val="24"/>
          <w:szCs w:val="24"/>
        </w:rPr>
        <w:t>检查时间：</w:t>
      </w:r>
      <w:r w:rsidRPr="003F5A40">
        <w:rPr>
          <w:rFonts w:ascii="仿宋" w:eastAsia="仿宋" w:hAnsi="仿宋"/>
          <w:sz w:val="24"/>
          <w:szCs w:val="24"/>
          <w:u w:val="single"/>
        </w:rPr>
        <w:t xml:space="preserve">       </w:t>
      </w:r>
      <w:r w:rsidRPr="003F5A40">
        <w:rPr>
          <w:rFonts w:ascii="仿宋" w:eastAsia="仿宋" w:hAnsi="仿宋"/>
          <w:sz w:val="24"/>
          <w:szCs w:val="24"/>
        </w:rPr>
        <w:t>年</w:t>
      </w:r>
      <w:r w:rsidRPr="003F5A40">
        <w:rPr>
          <w:rFonts w:ascii="仿宋" w:eastAsia="仿宋" w:hAnsi="仿宋"/>
          <w:sz w:val="24"/>
          <w:szCs w:val="24"/>
          <w:u w:val="single"/>
        </w:rPr>
        <w:t xml:space="preserve">  </w:t>
      </w:r>
      <w:r w:rsidRPr="003F5A40">
        <w:rPr>
          <w:rFonts w:ascii="仿宋" w:eastAsia="仿宋" w:hAnsi="仿宋"/>
          <w:sz w:val="24"/>
          <w:szCs w:val="24"/>
        </w:rPr>
        <w:t>月</w:t>
      </w:r>
      <w:r w:rsidRPr="003F5A40">
        <w:rPr>
          <w:rFonts w:ascii="仿宋" w:eastAsia="仿宋" w:hAnsi="仿宋"/>
          <w:sz w:val="24"/>
          <w:szCs w:val="24"/>
          <w:u w:val="single"/>
        </w:rPr>
        <w:t xml:space="preserve">  </w:t>
      </w:r>
      <w:r w:rsidRPr="003F5A40">
        <w:rPr>
          <w:rFonts w:ascii="仿宋" w:eastAsia="仿宋" w:hAnsi="仿宋"/>
          <w:sz w:val="24"/>
          <w:szCs w:val="24"/>
        </w:rPr>
        <w:t>日                                         检查员签名：</w:t>
      </w:r>
      <w:r w:rsidRPr="003F5A40">
        <w:rPr>
          <w:rFonts w:ascii="仿宋" w:eastAsia="仿宋" w:hAnsi="仿宋"/>
          <w:sz w:val="24"/>
          <w:szCs w:val="24"/>
          <w:u w:val="single"/>
        </w:rPr>
        <w:t xml:space="preserve">              </w:t>
      </w:r>
    </w:p>
    <w:tbl>
      <w:tblPr>
        <w:tblStyle w:val="a3"/>
        <w:tblpPr w:leftFromText="180" w:rightFromText="180" w:vertAnchor="text" w:horzAnchor="page" w:tblpXSpec="center" w:tblpY="643"/>
        <w:tblOverlap w:val="never"/>
        <w:tblW w:w="5000" w:type="pct"/>
        <w:jc w:val="center"/>
        <w:tblLook w:val="04A0" w:firstRow="1" w:lastRow="0" w:firstColumn="1" w:lastColumn="0" w:noHBand="0" w:noVBand="1"/>
      </w:tblPr>
      <w:tblGrid>
        <w:gridCol w:w="532"/>
        <w:gridCol w:w="1136"/>
        <w:gridCol w:w="6932"/>
        <w:gridCol w:w="1579"/>
        <w:gridCol w:w="3275"/>
      </w:tblGrid>
      <w:tr w:rsidR="001E6113" w:rsidRPr="003F5A40" w14:paraId="25A6DFF2" w14:textId="77777777" w:rsidTr="00C81DFD">
        <w:trPr>
          <w:trHeight w:val="510"/>
          <w:jc w:val="center"/>
        </w:trPr>
        <w:tc>
          <w:tcPr>
            <w:tcW w:w="620" w:type="pct"/>
            <w:gridSpan w:val="2"/>
            <w:vAlign w:val="center"/>
          </w:tcPr>
          <w:p w14:paraId="1BD7B908" w14:textId="7D79EDE6" w:rsidR="001E6113" w:rsidRPr="003F5A40" w:rsidRDefault="001E6113" w:rsidP="003817E3">
            <w:pPr>
              <w:widowControl/>
              <w:rPr>
                <w:rFonts w:ascii="仿宋" w:eastAsia="仿宋" w:hAnsi="仿宋"/>
                <w:szCs w:val="21"/>
              </w:rPr>
            </w:pPr>
            <w:r w:rsidRPr="003F5A40">
              <w:rPr>
                <w:rFonts w:ascii="仿宋" w:eastAsia="仿宋" w:hAnsi="仿宋" w:hint="eastAsia"/>
                <w:szCs w:val="21"/>
              </w:rPr>
              <w:t>检查大类</w:t>
            </w:r>
          </w:p>
        </w:tc>
        <w:tc>
          <w:tcPr>
            <w:tcW w:w="2576" w:type="pct"/>
            <w:vAlign w:val="center"/>
          </w:tcPr>
          <w:p w14:paraId="3DE23741" w14:textId="376AC03D" w:rsidR="001E6113" w:rsidRPr="003F5A40" w:rsidRDefault="001E6113" w:rsidP="003817E3">
            <w:pPr>
              <w:rPr>
                <w:rFonts w:ascii="仿宋" w:eastAsia="仿宋" w:hAnsi="仿宋"/>
                <w:szCs w:val="21"/>
              </w:rPr>
            </w:pPr>
            <w:r w:rsidRPr="003F5A40">
              <w:rPr>
                <w:rFonts w:ascii="仿宋" w:eastAsia="仿宋" w:hAnsi="仿宋" w:hint="eastAsia"/>
                <w:szCs w:val="21"/>
              </w:rPr>
              <w:t>检查项目</w:t>
            </w:r>
          </w:p>
        </w:tc>
        <w:tc>
          <w:tcPr>
            <w:tcW w:w="587" w:type="pct"/>
            <w:vAlign w:val="center"/>
          </w:tcPr>
          <w:p w14:paraId="2A6EA02A" w14:textId="76307C54" w:rsidR="001E6113" w:rsidRPr="003F5A40" w:rsidRDefault="001E6113" w:rsidP="003817E3">
            <w:pPr>
              <w:rPr>
                <w:rFonts w:ascii="仿宋" w:eastAsia="仿宋" w:hAnsi="仿宋"/>
                <w:szCs w:val="21"/>
              </w:rPr>
            </w:pPr>
            <w:r w:rsidRPr="003F5A40">
              <w:rPr>
                <w:rFonts w:ascii="仿宋" w:eastAsia="仿宋" w:hAnsi="仿宋" w:hint="eastAsia"/>
                <w:szCs w:val="21"/>
              </w:rPr>
              <w:t>是否符合标准</w:t>
            </w:r>
          </w:p>
        </w:tc>
        <w:tc>
          <w:tcPr>
            <w:tcW w:w="1217" w:type="pct"/>
            <w:vAlign w:val="center"/>
          </w:tcPr>
          <w:p w14:paraId="71034625" w14:textId="59053ECF" w:rsidR="001E6113" w:rsidRPr="003F5A40" w:rsidRDefault="001E6113" w:rsidP="003817E3">
            <w:pPr>
              <w:rPr>
                <w:rFonts w:ascii="仿宋" w:eastAsia="仿宋" w:hAnsi="仿宋"/>
                <w:szCs w:val="21"/>
              </w:rPr>
            </w:pPr>
            <w:r w:rsidRPr="003F5A40">
              <w:rPr>
                <w:rFonts w:ascii="仿宋" w:eastAsia="仿宋" w:hAnsi="仿宋" w:hint="eastAsia"/>
                <w:szCs w:val="21"/>
              </w:rPr>
              <w:t>备注</w:t>
            </w:r>
          </w:p>
        </w:tc>
      </w:tr>
      <w:tr w:rsidR="00B5199D" w:rsidRPr="003F5A40" w14:paraId="47AEE9E9" w14:textId="77777777" w:rsidTr="00C81DFD">
        <w:trPr>
          <w:trHeight w:val="425"/>
          <w:jc w:val="center"/>
        </w:trPr>
        <w:tc>
          <w:tcPr>
            <w:tcW w:w="198" w:type="pct"/>
            <w:vMerge w:val="restart"/>
            <w:vAlign w:val="center"/>
          </w:tcPr>
          <w:p w14:paraId="37D07A4C" w14:textId="27263770" w:rsidR="00B5199D" w:rsidRPr="003F5A40" w:rsidRDefault="00B5199D" w:rsidP="00D602AB">
            <w:pPr>
              <w:jc w:val="center"/>
              <w:rPr>
                <w:rFonts w:ascii="仿宋" w:eastAsia="仿宋" w:hAnsi="仿宋"/>
                <w:szCs w:val="21"/>
              </w:rPr>
            </w:pPr>
            <w:r w:rsidRPr="003F5A40">
              <w:rPr>
                <w:rFonts w:ascii="仿宋" w:eastAsia="仿宋" w:hAnsi="仿宋" w:hint="eastAsia"/>
                <w:szCs w:val="21"/>
              </w:rPr>
              <w:t>1</w:t>
            </w:r>
          </w:p>
        </w:tc>
        <w:tc>
          <w:tcPr>
            <w:tcW w:w="422" w:type="pct"/>
            <w:vMerge w:val="restart"/>
            <w:vAlign w:val="center"/>
          </w:tcPr>
          <w:p w14:paraId="53F097D7" w14:textId="3B426A99" w:rsidR="00B5199D" w:rsidRPr="003F5A40" w:rsidRDefault="00B5199D" w:rsidP="00097A9B">
            <w:pPr>
              <w:rPr>
                <w:rFonts w:ascii="仿宋" w:eastAsia="仿宋" w:hAnsi="仿宋"/>
                <w:szCs w:val="21"/>
              </w:rPr>
            </w:pPr>
            <w:r w:rsidRPr="003F5A40">
              <w:rPr>
                <w:rFonts w:ascii="仿宋" w:eastAsia="仿宋" w:hAnsi="仿宋"/>
                <w:szCs w:val="21"/>
              </w:rPr>
              <w:t>场所环境安全</w:t>
            </w:r>
            <w:r w:rsidR="0082139F" w:rsidRPr="003F5A40">
              <w:rPr>
                <w:rFonts w:ascii="仿宋" w:eastAsia="仿宋" w:hAnsi="仿宋"/>
                <w:szCs w:val="21"/>
              </w:rPr>
              <w:t>及日常管理</w:t>
            </w:r>
          </w:p>
        </w:tc>
        <w:tc>
          <w:tcPr>
            <w:tcW w:w="2576" w:type="pct"/>
            <w:vAlign w:val="center"/>
          </w:tcPr>
          <w:p w14:paraId="4FFDF1F7" w14:textId="7174360F" w:rsidR="00B5199D" w:rsidRPr="003F5A40" w:rsidRDefault="0085054C" w:rsidP="003817E3">
            <w:pPr>
              <w:rPr>
                <w:rFonts w:ascii="仿宋" w:eastAsia="仿宋" w:hAnsi="仿宋"/>
                <w:szCs w:val="21"/>
              </w:rPr>
            </w:pPr>
            <w:r w:rsidRPr="003F5A40">
              <w:rPr>
                <w:rFonts w:ascii="仿宋" w:eastAsia="仿宋" w:hAnsi="仿宋" w:hint="eastAsia"/>
                <w:szCs w:val="21"/>
              </w:rPr>
              <w:t>**</w:t>
            </w:r>
            <w:r w:rsidR="00B5199D" w:rsidRPr="003F5A40">
              <w:rPr>
                <w:rFonts w:ascii="仿宋" w:eastAsia="仿宋" w:hAnsi="仿宋" w:hint="eastAsia"/>
                <w:szCs w:val="21"/>
              </w:rPr>
              <w:t>现场抽查</w:t>
            </w:r>
            <w:r w:rsidR="009E6029" w:rsidRPr="003F5A40">
              <w:rPr>
                <w:rFonts w:ascii="仿宋" w:eastAsia="仿宋" w:hAnsi="仿宋" w:hint="eastAsia"/>
                <w:szCs w:val="21"/>
              </w:rPr>
              <w:t>《</w:t>
            </w:r>
            <w:r w:rsidR="00B5199D" w:rsidRPr="003F5A40">
              <w:rPr>
                <w:rFonts w:ascii="仿宋" w:eastAsia="仿宋" w:hAnsi="仿宋" w:hint="eastAsia"/>
                <w:szCs w:val="21"/>
              </w:rPr>
              <w:t>实验室</w:t>
            </w:r>
            <w:r w:rsidR="009E6029" w:rsidRPr="003F5A40">
              <w:rPr>
                <w:rFonts w:ascii="仿宋" w:eastAsia="仿宋" w:hAnsi="仿宋" w:hint="eastAsia"/>
                <w:szCs w:val="21"/>
              </w:rPr>
              <w:t>安全</w:t>
            </w:r>
            <w:r w:rsidR="00B5199D" w:rsidRPr="003F5A40">
              <w:rPr>
                <w:rFonts w:ascii="仿宋" w:eastAsia="仿宋" w:hAnsi="仿宋" w:hint="eastAsia"/>
                <w:szCs w:val="21"/>
              </w:rPr>
              <w:t>准入许可</w:t>
            </w:r>
            <w:r w:rsidR="009E6029" w:rsidRPr="003F5A40">
              <w:rPr>
                <w:rFonts w:ascii="仿宋" w:eastAsia="仿宋" w:hAnsi="仿宋" w:hint="eastAsia"/>
                <w:szCs w:val="21"/>
              </w:rPr>
              <w:t>书》</w:t>
            </w:r>
            <w:r w:rsidR="00B5199D" w:rsidRPr="003F5A40">
              <w:rPr>
                <w:rFonts w:ascii="仿宋" w:eastAsia="仿宋" w:hAnsi="仿宋" w:hint="eastAsia"/>
                <w:szCs w:val="21"/>
              </w:rPr>
              <w:t>。</w:t>
            </w:r>
          </w:p>
        </w:tc>
        <w:tc>
          <w:tcPr>
            <w:tcW w:w="587" w:type="pct"/>
            <w:vAlign w:val="center"/>
          </w:tcPr>
          <w:p w14:paraId="5C3868EB" w14:textId="3F0875B9" w:rsidR="00B5199D" w:rsidRPr="003F5A40" w:rsidRDefault="00B5199D" w:rsidP="003817E3">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7B1DF78E" w14:textId="77777777" w:rsidR="00B5199D" w:rsidRPr="003F5A40" w:rsidRDefault="00B5199D" w:rsidP="003817E3">
            <w:pPr>
              <w:rPr>
                <w:rFonts w:ascii="仿宋" w:eastAsia="仿宋" w:hAnsi="仿宋"/>
                <w:b/>
                <w:bCs/>
                <w:szCs w:val="21"/>
              </w:rPr>
            </w:pPr>
          </w:p>
        </w:tc>
      </w:tr>
      <w:tr w:rsidR="00B5199D" w:rsidRPr="003F5A40" w14:paraId="33125B23" w14:textId="26AAF318" w:rsidTr="00C81DFD">
        <w:trPr>
          <w:trHeight w:val="425"/>
          <w:jc w:val="center"/>
        </w:trPr>
        <w:tc>
          <w:tcPr>
            <w:tcW w:w="198" w:type="pct"/>
            <w:vMerge/>
            <w:vAlign w:val="center"/>
          </w:tcPr>
          <w:p w14:paraId="7A8AC50B" w14:textId="0139F2DA" w:rsidR="00B5199D" w:rsidRPr="003F5A40" w:rsidRDefault="00B5199D" w:rsidP="001F75AF">
            <w:pPr>
              <w:widowControl/>
              <w:jc w:val="center"/>
              <w:rPr>
                <w:rFonts w:ascii="仿宋" w:eastAsia="仿宋" w:hAnsi="仿宋"/>
                <w:szCs w:val="21"/>
              </w:rPr>
            </w:pPr>
          </w:p>
        </w:tc>
        <w:tc>
          <w:tcPr>
            <w:tcW w:w="422" w:type="pct"/>
            <w:vMerge/>
            <w:vAlign w:val="center"/>
          </w:tcPr>
          <w:p w14:paraId="0663BD4D" w14:textId="7352F82B" w:rsidR="00B5199D" w:rsidRPr="003F5A40" w:rsidRDefault="00B5199D" w:rsidP="003817E3">
            <w:pPr>
              <w:widowControl/>
              <w:rPr>
                <w:rFonts w:ascii="仿宋" w:eastAsia="仿宋" w:hAnsi="仿宋"/>
                <w:szCs w:val="21"/>
              </w:rPr>
            </w:pPr>
          </w:p>
        </w:tc>
        <w:tc>
          <w:tcPr>
            <w:tcW w:w="2576" w:type="pct"/>
            <w:vAlign w:val="center"/>
          </w:tcPr>
          <w:p w14:paraId="032E4E83" w14:textId="29DD55D7" w:rsidR="00B5199D" w:rsidRPr="003F5A40" w:rsidRDefault="004030E4" w:rsidP="003817E3">
            <w:pPr>
              <w:rPr>
                <w:rFonts w:ascii="仿宋" w:eastAsia="仿宋" w:hAnsi="仿宋"/>
                <w:szCs w:val="21"/>
              </w:rPr>
            </w:pPr>
            <w:r w:rsidRPr="003F5A40">
              <w:rPr>
                <w:rFonts w:ascii="仿宋" w:eastAsia="仿宋" w:hAnsi="仿宋" w:hint="eastAsia"/>
                <w:szCs w:val="21"/>
              </w:rPr>
              <w:t>**实验室有安全自查记录</w:t>
            </w:r>
            <w:r w:rsidR="008F2FA8" w:rsidRPr="003F5A40">
              <w:rPr>
                <w:rFonts w:ascii="仿宋" w:eastAsia="仿宋" w:hAnsi="仿宋" w:hint="eastAsia"/>
                <w:szCs w:val="21"/>
              </w:rPr>
              <w:t>并持续更新</w:t>
            </w:r>
            <w:r w:rsidR="00D12A2E" w:rsidRPr="003F5A40">
              <w:rPr>
                <w:rFonts w:ascii="仿宋" w:eastAsia="仿宋" w:hAnsi="仿宋" w:hint="eastAsia"/>
                <w:szCs w:val="21"/>
              </w:rPr>
              <w:t>。</w:t>
            </w:r>
          </w:p>
        </w:tc>
        <w:tc>
          <w:tcPr>
            <w:tcW w:w="587" w:type="pct"/>
            <w:vAlign w:val="center"/>
          </w:tcPr>
          <w:p w14:paraId="5697B0D8" w14:textId="075B0F98" w:rsidR="00B5199D" w:rsidRPr="003F5A40" w:rsidRDefault="00B5199D" w:rsidP="003817E3">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073C9C44" w14:textId="77777777" w:rsidR="00B5199D" w:rsidRPr="003F5A40" w:rsidRDefault="00B5199D" w:rsidP="003817E3">
            <w:pPr>
              <w:rPr>
                <w:rFonts w:ascii="仿宋" w:eastAsia="仿宋" w:hAnsi="仿宋"/>
                <w:b/>
                <w:bCs/>
                <w:szCs w:val="21"/>
              </w:rPr>
            </w:pPr>
          </w:p>
        </w:tc>
      </w:tr>
      <w:tr w:rsidR="004030E4" w:rsidRPr="003F5A40" w14:paraId="38580139" w14:textId="3B438730" w:rsidTr="00C81DFD">
        <w:trPr>
          <w:trHeight w:val="425"/>
          <w:jc w:val="center"/>
        </w:trPr>
        <w:tc>
          <w:tcPr>
            <w:tcW w:w="198" w:type="pct"/>
            <w:vMerge/>
            <w:vAlign w:val="center"/>
          </w:tcPr>
          <w:p w14:paraId="3E685431" w14:textId="77777777" w:rsidR="004030E4" w:rsidRPr="003F5A40" w:rsidRDefault="004030E4" w:rsidP="004030E4">
            <w:pPr>
              <w:widowControl/>
              <w:jc w:val="center"/>
              <w:rPr>
                <w:rFonts w:ascii="仿宋" w:eastAsia="仿宋" w:hAnsi="仿宋"/>
                <w:szCs w:val="21"/>
              </w:rPr>
            </w:pPr>
          </w:p>
        </w:tc>
        <w:tc>
          <w:tcPr>
            <w:tcW w:w="422" w:type="pct"/>
            <w:vMerge/>
            <w:vAlign w:val="center"/>
          </w:tcPr>
          <w:p w14:paraId="5775B5D8" w14:textId="38B622F8" w:rsidR="004030E4" w:rsidRPr="003F5A40" w:rsidRDefault="004030E4" w:rsidP="004030E4">
            <w:pPr>
              <w:widowControl/>
              <w:rPr>
                <w:rFonts w:ascii="仿宋" w:eastAsia="仿宋" w:hAnsi="仿宋"/>
                <w:szCs w:val="21"/>
              </w:rPr>
            </w:pPr>
          </w:p>
        </w:tc>
        <w:tc>
          <w:tcPr>
            <w:tcW w:w="2576" w:type="pct"/>
            <w:vAlign w:val="center"/>
          </w:tcPr>
          <w:p w14:paraId="64D3A7B8" w14:textId="5A745D5C" w:rsidR="004030E4" w:rsidRPr="003F5A40" w:rsidRDefault="004030E4" w:rsidP="004030E4">
            <w:pPr>
              <w:rPr>
                <w:rFonts w:ascii="仿宋" w:eastAsia="仿宋" w:hAnsi="仿宋"/>
                <w:szCs w:val="21"/>
              </w:rPr>
            </w:pPr>
            <w:r w:rsidRPr="003F5A40">
              <w:rPr>
                <w:rFonts w:ascii="仿宋" w:eastAsia="仿宋" w:hAnsi="仿宋"/>
                <w:szCs w:val="21"/>
              </w:rPr>
              <w:t>实验室是否</w:t>
            </w:r>
            <w:r w:rsidRPr="003F5A40">
              <w:rPr>
                <w:rFonts w:ascii="仿宋" w:eastAsia="仿宋" w:hAnsi="仿宋" w:hint="eastAsia"/>
                <w:szCs w:val="21"/>
              </w:rPr>
              <w:t>正确</w:t>
            </w:r>
            <w:r w:rsidRPr="003F5A40">
              <w:rPr>
                <w:rFonts w:ascii="仿宋" w:eastAsia="仿宋" w:hAnsi="仿宋"/>
                <w:szCs w:val="21"/>
              </w:rPr>
              <w:t>张贴安全信息牌</w:t>
            </w:r>
            <w:r w:rsidRPr="003F5A40">
              <w:rPr>
                <w:rFonts w:ascii="仿宋" w:eastAsia="仿宋" w:hAnsi="仿宋" w:hint="eastAsia"/>
                <w:szCs w:val="21"/>
              </w:rPr>
              <w:t>，并及时更新</w:t>
            </w:r>
          </w:p>
        </w:tc>
        <w:tc>
          <w:tcPr>
            <w:tcW w:w="587" w:type="pct"/>
            <w:vAlign w:val="center"/>
          </w:tcPr>
          <w:p w14:paraId="75D2F042" w14:textId="4B71FC88" w:rsidR="004030E4" w:rsidRPr="003F5A40" w:rsidRDefault="004030E4" w:rsidP="004030E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28A615E7" w14:textId="77777777" w:rsidR="004030E4" w:rsidRPr="003F5A40" w:rsidRDefault="004030E4" w:rsidP="004030E4">
            <w:pPr>
              <w:rPr>
                <w:rFonts w:ascii="仿宋" w:eastAsia="仿宋" w:hAnsi="仿宋"/>
                <w:b/>
                <w:bCs/>
                <w:szCs w:val="21"/>
              </w:rPr>
            </w:pPr>
          </w:p>
        </w:tc>
      </w:tr>
      <w:tr w:rsidR="004030E4" w:rsidRPr="003F5A40" w14:paraId="01D4B579" w14:textId="02DA91FA" w:rsidTr="00C81DFD">
        <w:trPr>
          <w:trHeight w:val="425"/>
          <w:jc w:val="center"/>
        </w:trPr>
        <w:tc>
          <w:tcPr>
            <w:tcW w:w="198" w:type="pct"/>
            <w:vMerge/>
            <w:vAlign w:val="center"/>
          </w:tcPr>
          <w:p w14:paraId="5106C9D9" w14:textId="77777777" w:rsidR="004030E4" w:rsidRPr="003F5A40" w:rsidRDefault="004030E4" w:rsidP="004030E4">
            <w:pPr>
              <w:widowControl/>
              <w:jc w:val="center"/>
              <w:rPr>
                <w:rFonts w:ascii="仿宋" w:eastAsia="仿宋" w:hAnsi="仿宋"/>
                <w:szCs w:val="21"/>
              </w:rPr>
            </w:pPr>
          </w:p>
        </w:tc>
        <w:tc>
          <w:tcPr>
            <w:tcW w:w="422" w:type="pct"/>
            <w:vMerge/>
            <w:vAlign w:val="center"/>
          </w:tcPr>
          <w:p w14:paraId="4E02FF8C" w14:textId="0AD60EE9" w:rsidR="004030E4" w:rsidRPr="003F5A40" w:rsidRDefault="004030E4" w:rsidP="004030E4">
            <w:pPr>
              <w:widowControl/>
              <w:rPr>
                <w:rFonts w:ascii="仿宋" w:eastAsia="仿宋" w:hAnsi="仿宋"/>
                <w:szCs w:val="21"/>
              </w:rPr>
            </w:pPr>
          </w:p>
        </w:tc>
        <w:tc>
          <w:tcPr>
            <w:tcW w:w="2576" w:type="pct"/>
            <w:vAlign w:val="center"/>
          </w:tcPr>
          <w:p w14:paraId="10F55AE0" w14:textId="3D2E672B" w:rsidR="004030E4" w:rsidRPr="003F5A40" w:rsidRDefault="004030E4" w:rsidP="004030E4">
            <w:pPr>
              <w:rPr>
                <w:rFonts w:ascii="仿宋" w:eastAsia="仿宋" w:hAnsi="仿宋"/>
                <w:szCs w:val="21"/>
              </w:rPr>
            </w:pPr>
            <w:r w:rsidRPr="003F5A40">
              <w:rPr>
                <w:rFonts w:ascii="仿宋" w:eastAsia="仿宋" w:hAnsi="仿宋"/>
                <w:szCs w:val="21"/>
              </w:rPr>
              <w:t>消防通道通畅</w:t>
            </w:r>
            <w:r w:rsidRPr="003F5A40">
              <w:rPr>
                <w:rFonts w:ascii="仿宋" w:eastAsia="仿宋" w:hAnsi="仿宋" w:hint="eastAsia"/>
                <w:szCs w:val="21"/>
              </w:rPr>
              <w:t>，灭火器设备设置合理，在有效期内</w:t>
            </w:r>
          </w:p>
        </w:tc>
        <w:tc>
          <w:tcPr>
            <w:tcW w:w="587" w:type="pct"/>
            <w:vAlign w:val="center"/>
          </w:tcPr>
          <w:p w14:paraId="7F6286A7" w14:textId="4B087DFC" w:rsidR="004030E4" w:rsidRPr="003F5A40" w:rsidRDefault="004030E4" w:rsidP="004030E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161EDAD2" w14:textId="77777777" w:rsidR="004030E4" w:rsidRPr="003F5A40" w:rsidRDefault="004030E4" w:rsidP="004030E4">
            <w:pPr>
              <w:rPr>
                <w:rFonts w:ascii="仿宋" w:eastAsia="仿宋" w:hAnsi="仿宋"/>
                <w:b/>
                <w:bCs/>
                <w:szCs w:val="21"/>
              </w:rPr>
            </w:pPr>
          </w:p>
        </w:tc>
      </w:tr>
      <w:tr w:rsidR="004030E4" w:rsidRPr="003F5A40" w14:paraId="333C1B38" w14:textId="7F1401E8" w:rsidTr="00C81DFD">
        <w:trPr>
          <w:trHeight w:val="425"/>
          <w:jc w:val="center"/>
        </w:trPr>
        <w:tc>
          <w:tcPr>
            <w:tcW w:w="198" w:type="pct"/>
            <w:vMerge/>
            <w:vAlign w:val="center"/>
          </w:tcPr>
          <w:p w14:paraId="76D9CE03" w14:textId="77777777" w:rsidR="004030E4" w:rsidRPr="003F5A40" w:rsidRDefault="004030E4" w:rsidP="004030E4">
            <w:pPr>
              <w:widowControl/>
              <w:jc w:val="center"/>
              <w:rPr>
                <w:rFonts w:ascii="仿宋" w:eastAsia="仿宋" w:hAnsi="仿宋"/>
                <w:szCs w:val="21"/>
              </w:rPr>
            </w:pPr>
          </w:p>
        </w:tc>
        <w:tc>
          <w:tcPr>
            <w:tcW w:w="422" w:type="pct"/>
            <w:vMerge/>
            <w:vAlign w:val="center"/>
          </w:tcPr>
          <w:p w14:paraId="6DF95469" w14:textId="4E06D302" w:rsidR="004030E4" w:rsidRPr="003F5A40" w:rsidRDefault="004030E4" w:rsidP="004030E4">
            <w:pPr>
              <w:widowControl/>
              <w:rPr>
                <w:rFonts w:ascii="仿宋" w:eastAsia="仿宋" w:hAnsi="仿宋"/>
                <w:szCs w:val="21"/>
              </w:rPr>
            </w:pPr>
          </w:p>
        </w:tc>
        <w:tc>
          <w:tcPr>
            <w:tcW w:w="2576" w:type="pct"/>
            <w:vAlign w:val="center"/>
          </w:tcPr>
          <w:p w14:paraId="76554EE8" w14:textId="3838A0CF" w:rsidR="004030E4" w:rsidRPr="003F5A40" w:rsidRDefault="004030E4" w:rsidP="004030E4">
            <w:pPr>
              <w:rPr>
                <w:rFonts w:ascii="仿宋" w:eastAsia="仿宋" w:hAnsi="仿宋"/>
                <w:szCs w:val="21"/>
              </w:rPr>
            </w:pPr>
            <w:r w:rsidRPr="003F5A40">
              <w:rPr>
                <w:rFonts w:ascii="仿宋" w:eastAsia="仿宋" w:hAnsi="仿宋"/>
                <w:szCs w:val="21"/>
              </w:rPr>
              <w:t>实验室环境应整洁卫生有序</w:t>
            </w:r>
          </w:p>
        </w:tc>
        <w:tc>
          <w:tcPr>
            <w:tcW w:w="587" w:type="pct"/>
            <w:vAlign w:val="center"/>
          </w:tcPr>
          <w:p w14:paraId="4351C695" w14:textId="40A7DA23" w:rsidR="004030E4" w:rsidRPr="003F5A40" w:rsidRDefault="004030E4" w:rsidP="004030E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3D9A2E86" w14:textId="77777777" w:rsidR="004030E4" w:rsidRPr="003F5A40" w:rsidRDefault="004030E4" w:rsidP="004030E4">
            <w:pPr>
              <w:rPr>
                <w:rFonts w:ascii="仿宋" w:eastAsia="仿宋" w:hAnsi="仿宋"/>
                <w:b/>
                <w:bCs/>
                <w:szCs w:val="21"/>
              </w:rPr>
            </w:pPr>
          </w:p>
        </w:tc>
      </w:tr>
      <w:tr w:rsidR="004030E4" w:rsidRPr="003F5A40" w14:paraId="02CB4475" w14:textId="77777777" w:rsidTr="00C81DFD">
        <w:trPr>
          <w:trHeight w:val="425"/>
          <w:jc w:val="center"/>
        </w:trPr>
        <w:tc>
          <w:tcPr>
            <w:tcW w:w="198" w:type="pct"/>
            <w:vMerge/>
            <w:vAlign w:val="center"/>
          </w:tcPr>
          <w:p w14:paraId="663AC74C" w14:textId="77777777" w:rsidR="004030E4" w:rsidRPr="003F5A40" w:rsidRDefault="004030E4" w:rsidP="004030E4">
            <w:pPr>
              <w:widowControl/>
              <w:jc w:val="center"/>
              <w:rPr>
                <w:rFonts w:ascii="仿宋" w:eastAsia="仿宋" w:hAnsi="仿宋"/>
                <w:szCs w:val="21"/>
              </w:rPr>
            </w:pPr>
          </w:p>
        </w:tc>
        <w:tc>
          <w:tcPr>
            <w:tcW w:w="422" w:type="pct"/>
            <w:vMerge/>
            <w:vAlign w:val="center"/>
          </w:tcPr>
          <w:p w14:paraId="77FCA1FF" w14:textId="77777777" w:rsidR="004030E4" w:rsidRPr="003F5A40" w:rsidRDefault="004030E4" w:rsidP="004030E4">
            <w:pPr>
              <w:widowControl/>
              <w:rPr>
                <w:rFonts w:ascii="仿宋" w:eastAsia="仿宋" w:hAnsi="仿宋"/>
                <w:szCs w:val="21"/>
              </w:rPr>
            </w:pPr>
          </w:p>
        </w:tc>
        <w:tc>
          <w:tcPr>
            <w:tcW w:w="2576" w:type="pct"/>
            <w:vAlign w:val="center"/>
          </w:tcPr>
          <w:p w14:paraId="31DFA95A" w14:textId="35B73284" w:rsidR="004030E4" w:rsidRPr="003F5A40" w:rsidRDefault="004030E4" w:rsidP="004030E4">
            <w:pPr>
              <w:rPr>
                <w:rFonts w:ascii="仿宋" w:eastAsia="仿宋" w:hAnsi="仿宋"/>
                <w:szCs w:val="21"/>
              </w:rPr>
            </w:pPr>
            <w:r w:rsidRPr="003F5A40">
              <w:rPr>
                <w:rFonts w:ascii="仿宋" w:eastAsia="仿宋" w:hAnsi="仿宋" w:hint="eastAsia"/>
                <w:color w:val="000000" w:themeColor="text1"/>
                <w:szCs w:val="21"/>
              </w:rPr>
              <w:t>有毒有害实验区与学习区明确分开，布局合理</w:t>
            </w:r>
          </w:p>
        </w:tc>
        <w:tc>
          <w:tcPr>
            <w:tcW w:w="587" w:type="pct"/>
            <w:vAlign w:val="center"/>
          </w:tcPr>
          <w:p w14:paraId="6C70A2F5" w14:textId="3E348028" w:rsidR="004030E4" w:rsidRPr="003F5A40" w:rsidRDefault="004030E4" w:rsidP="004030E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382872DC" w14:textId="77777777" w:rsidR="004030E4" w:rsidRPr="003F5A40" w:rsidRDefault="004030E4" w:rsidP="004030E4">
            <w:pPr>
              <w:rPr>
                <w:rFonts w:ascii="仿宋" w:eastAsia="仿宋" w:hAnsi="仿宋"/>
                <w:b/>
                <w:bCs/>
                <w:szCs w:val="21"/>
              </w:rPr>
            </w:pPr>
          </w:p>
        </w:tc>
      </w:tr>
      <w:tr w:rsidR="004030E4" w:rsidRPr="003F5A40" w14:paraId="0B0A6EC1" w14:textId="77777777" w:rsidTr="00C81DFD">
        <w:trPr>
          <w:trHeight w:val="425"/>
          <w:jc w:val="center"/>
        </w:trPr>
        <w:tc>
          <w:tcPr>
            <w:tcW w:w="198" w:type="pct"/>
            <w:vMerge/>
            <w:vAlign w:val="center"/>
          </w:tcPr>
          <w:p w14:paraId="68A0AE2D" w14:textId="77777777" w:rsidR="004030E4" w:rsidRPr="003F5A40" w:rsidRDefault="004030E4" w:rsidP="004030E4">
            <w:pPr>
              <w:widowControl/>
              <w:jc w:val="center"/>
              <w:rPr>
                <w:rFonts w:ascii="仿宋" w:eastAsia="仿宋" w:hAnsi="仿宋"/>
                <w:szCs w:val="21"/>
              </w:rPr>
            </w:pPr>
          </w:p>
        </w:tc>
        <w:tc>
          <w:tcPr>
            <w:tcW w:w="422" w:type="pct"/>
            <w:vMerge/>
            <w:vAlign w:val="center"/>
          </w:tcPr>
          <w:p w14:paraId="7746D4B4" w14:textId="77777777" w:rsidR="004030E4" w:rsidRPr="003F5A40" w:rsidRDefault="004030E4" w:rsidP="004030E4">
            <w:pPr>
              <w:widowControl/>
              <w:rPr>
                <w:rFonts w:ascii="仿宋" w:eastAsia="仿宋" w:hAnsi="仿宋"/>
                <w:szCs w:val="21"/>
              </w:rPr>
            </w:pPr>
          </w:p>
        </w:tc>
        <w:tc>
          <w:tcPr>
            <w:tcW w:w="2576" w:type="pct"/>
            <w:vAlign w:val="center"/>
          </w:tcPr>
          <w:p w14:paraId="735AEDDB" w14:textId="63213A0E" w:rsidR="004030E4" w:rsidRPr="003F5A40" w:rsidRDefault="004030E4" w:rsidP="004030E4">
            <w:pPr>
              <w:rPr>
                <w:rFonts w:ascii="仿宋" w:eastAsia="仿宋" w:hAnsi="仿宋"/>
                <w:color w:val="000000" w:themeColor="text1"/>
                <w:szCs w:val="21"/>
              </w:rPr>
            </w:pPr>
            <w:r w:rsidRPr="003F5A40">
              <w:rPr>
                <w:rFonts w:ascii="仿宋" w:eastAsia="仿宋" w:hAnsi="仿宋" w:hint="eastAsia"/>
                <w:color w:val="000000" w:themeColor="text1"/>
                <w:szCs w:val="21"/>
              </w:rPr>
              <w:t>实验区不准饮食、烧煮食物，无吸烟现象，未用饮用水桶承装实验用水</w:t>
            </w:r>
          </w:p>
        </w:tc>
        <w:tc>
          <w:tcPr>
            <w:tcW w:w="587" w:type="pct"/>
            <w:vAlign w:val="center"/>
          </w:tcPr>
          <w:p w14:paraId="0263DD21" w14:textId="008E31B2" w:rsidR="004030E4" w:rsidRPr="003F5A40" w:rsidRDefault="004030E4" w:rsidP="004030E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4C26E420" w14:textId="77777777" w:rsidR="004030E4" w:rsidRPr="003F5A40" w:rsidRDefault="004030E4" w:rsidP="004030E4">
            <w:pPr>
              <w:rPr>
                <w:rFonts w:ascii="仿宋" w:eastAsia="仿宋" w:hAnsi="仿宋"/>
                <w:b/>
                <w:bCs/>
                <w:szCs w:val="21"/>
              </w:rPr>
            </w:pPr>
          </w:p>
        </w:tc>
      </w:tr>
      <w:tr w:rsidR="004030E4" w:rsidRPr="003F5A40" w14:paraId="4567E4AE" w14:textId="77777777" w:rsidTr="00C81DFD">
        <w:trPr>
          <w:trHeight w:val="425"/>
          <w:jc w:val="center"/>
        </w:trPr>
        <w:tc>
          <w:tcPr>
            <w:tcW w:w="198" w:type="pct"/>
            <w:vMerge/>
            <w:vAlign w:val="center"/>
          </w:tcPr>
          <w:p w14:paraId="2B1E65C1" w14:textId="77777777" w:rsidR="004030E4" w:rsidRPr="003F5A40" w:rsidRDefault="004030E4" w:rsidP="004030E4">
            <w:pPr>
              <w:widowControl/>
              <w:jc w:val="center"/>
              <w:rPr>
                <w:rFonts w:ascii="仿宋" w:eastAsia="仿宋" w:hAnsi="仿宋"/>
                <w:szCs w:val="21"/>
              </w:rPr>
            </w:pPr>
          </w:p>
        </w:tc>
        <w:tc>
          <w:tcPr>
            <w:tcW w:w="422" w:type="pct"/>
            <w:vMerge/>
            <w:vAlign w:val="center"/>
          </w:tcPr>
          <w:p w14:paraId="48326EC9" w14:textId="77777777" w:rsidR="004030E4" w:rsidRPr="003F5A40" w:rsidRDefault="004030E4" w:rsidP="004030E4">
            <w:pPr>
              <w:widowControl/>
              <w:rPr>
                <w:rFonts w:ascii="仿宋" w:eastAsia="仿宋" w:hAnsi="仿宋"/>
                <w:szCs w:val="21"/>
              </w:rPr>
            </w:pPr>
          </w:p>
        </w:tc>
        <w:tc>
          <w:tcPr>
            <w:tcW w:w="2576" w:type="pct"/>
            <w:vAlign w:val="center"/>
          </w:tcPr>
          <w:p w14:paraId="51D0EE69" w14:textId="4717B7D0" w:rsidR="004030E4" w:rsidRPr="003F5A40" w:rsidRDefault="004030E4" w:rsidP="004030E4">
            <w:pPr>
              <w:rPr>
                <w:rFonts w:ascii="仿宋" w:eastAsia="仿宋" w:hAnsi="仿宋"/>
                <w:color w:val="000000" w:themeColor="text1"/>
                <w:szCs w:val="21"/>
              </w:rPr>
            </w:pPr>
            <w:r w:rsidRPr="003F5A40">
              <w:rPr>
                <w:rFonts w:ascii="仿宋" w:eastAsia="仿宋" w:hAnsi="仿宋" w:hint="eastAsia"/>
                <w:color w:val="000000" w:themeColor="text1"/>
                <w:szCs w:val="21"/>
              </w:rPr>
              <w:t>正确配置应急喷淋、洗眼装置和通风系统，可正常使用</w:t>
            </w:r>
          </w:p>
        </w:tc>
        <w:tc>
          <w:tcPr>
            <w:tcW w:w="587" w:type="pct"/>
            <w:vAlign w:val="center"/>
          </w:tcPr>
          <w:p w14:paraId="5757005E" w14:textId="3EB71EF7" w:rsidR="004030E4" w:rsidRPr="003F5A40" w:rsidRDefault="004030E4" w:rsidP="004030E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3FB60844" w14:textId="77777777" w:rsidR="004030E4" w:rsidRPr="003F5A40" w:rsidRDefault="004030E4" w:rsidP="004030E4">
            <w:pPr>
              <w:rPr>
                <w:rFonts w:ascii="仿宋" w:eastAsia="仿宋" w:hAnsi="仿宋"/>
                <w:b/>
                <w:bCs/>
                <w:szCs w:val="21"/>
              </w:rPr>
            </w:pPr>
          </w:p>
        </w:tc>
      </w:tr>
      <w:tr w:rsidR="004030E4" w:rsidRPr="003F5A40" w14:paraId="67E7F3A9" w14:textId="77777777" w:rsidTr="00C81DFD">
        <w:trPr>
          <w:trHeight w:val="425"/>
          <w:jc w:val="center"/>
        </w:trPr>
        <w:tc>
          <w:tcPr>
            <w:tcW w:w="198" w:type="pct"/>
            <w:vMerge/>
            <w:vAlign w:val="center"/>
          </w:tcPr>
          <w:p w14:paraId="42E2E8EE" w14:textId="77777777" w:rsidR="004030E4" w:rsidRPr="003F5A40" w:rsidRDefault="004030E4" w:rsidP="004030E4">
            <w:pPr>
              <w:widowControl/>
              <w:jc w:val="center"/>
              <w:rPr>
                <w:rFonts w:ascii="仿宋" w:eastAsia="仿宋" w:hAnsi="仿宋"/>
                <w:szCs w:val="21"/>
              </w:rPr>
            </w:pPr>
          </w:p>
        </w:tc>
        <w:tc>
          <w:tcPr>
            <w:tcW w:w="422" w:type="pct"/>
            <w:vMerge/>
            <w:vAlign w:val="center"/>
          </w:tcPr>
          <w:p w14:paraId="160EC4CF" w14:textId="77777777" w:rsidR="004030E4" w:rsidRPr="003F5A40" w:rsidRDefault="004030E4" w:rsidP="004030E4">
            <w:pPr>
              <w:widowControl/>
              <w:rPr>
                <w:rFonts w:ascii="仿宋" w:eastAsia="仿宋" w:hAnsi="仿宋"/>
                <w:szCs w:val="21"/>
              </w:rPr>
            </w:pPr>
          </w:p>
        </w:tc>
        <w:tc>
          <w:tcPr>
            <w:tcW w:w="4380" w:type="pct"/>
            <w:gridSpan w:val="3"/>
            <w:vAlign w:val="center"/>
          </w:tcPr>
          <w:p w14:paraId="09BB0CD5" w14:textId="63C622B8" w:rsidR="004030E4" w:rsidRPr="003F5A40" w:rsidRDefault="004030E4" w:rsidP="004030E4">
            <w:pPr>
              <w:rPr>
                <w:rFonts w:ascii="仿宋" w:eastAsia="仿宋" w:hAnsi="仿宋"/>
                <w:b/>
                <w:bCs/>
                <w:szCs w:val="21"/>
              </w:rPr>
            </w:pPr>
            <w:r w:rsidRPr="003F5A40">
              <w:rPr>
                <w:rFonts w:ascii="仿宋" w:eastAsia="仿宋" w:hAnsi="仿宋" w:hint="eastAsia"/>
                <w:szCs w:val="21"/>
              </w:rPr>
              <w:t>其他问题：</w:t>
            </w:r>
          </w:p>
        </w:tc>
      </w:tr>
      <w:tr w:rsidR="009654C9" w:rsidRPr="003F5A40" w14:paraId="57E2C28E" w14:textId="5EF78D4A" w:rsidTr="00C81DFD">
        <w:trPr>
          <w:trHeight w:val="425"/>
          <w:jc w:val="center"/>
        </w:trPr>
        <w:tc>
          <w:tcPr>
            <w:tcW w:w="198" w:type="pct"/>
            <w:vMerge w:val="restart"/>
            <w:vAlign w:val="center"/>
          </w:tcPr>
          <w:p w14:paraId="3D707C11" w14:textId="7FD17A0C" w:rsidR="009654C9" w:rsidRPr="003F5A40" w:rsidRDefault="00504A3E" w:rsidP="009654C9">
            <w:pPr>
              <w:jc w:val="center"/>
              <w:rPr>
                <w:rFonts w:ascii="仿宋" w:eastAsia="仿宋" w:hAnsi="仿宋"/>
                <w:szCs w:val="21"/>
              </w:rPr>
            </w:pPr>
            <w:r w:rsidRPr="003F5A40">
              <w:rPr>
                <w:rFonts w:ascii="仿宋" w:eastAsia="仿宋" w:hAnsi="仿宋" w:hint="eastAsia"/>
                <w:szCs w:val="21"/>
              </w:rPr>
              <w:t>2</w:t>
            </w:r>
          </w:p>
        </w:tc>
        <w:tc>
          <w:tcPr>
            <w:tcW w:w="422" w:type="pct"/>
            <w:vMerge w:val="restart"/>
            <w:vAlign w:val="center"/>
          </w:tcPr>
          <w:p w14:paraId="6DE94030" w14:textId="77777777" w:rsidR="00504A3E" w:rsidRPr="003F5A40" w:rsidRDefault="00504A3E" w:rsidP="00504A3E">
            <w:pPr>
              <w:rPr>
                <w:rFonts w:ascii="仿宋" w:eastAsia="仿宋" w:hAnsi="仿宋"/>
                <w:szCs w:val="21"/>
              </w:rPr>
            </w:pPr>
            <w:r w:rsidRPr="003F5A40">
              <w:rPr>
                <w:rFonts w:ascii="仿宋" w:eastAsia="仿宋" w:hAnsi="仿宋"/>
                <w:szCs w:val="21"/>
              </w:rPr>
              <w:t>特种设备</w:t>
            </w:r>
          </w:p>
          <w:p w14:paraId="623F0CF4" w14:textId="285073D1" w:rsidR="009654C9" w:rsidRPr="003F5A40" w:rsidRDefault="00504A3E" w:rsidP="00504A3E">
            <w:pPr>
              <w:rPr>
                <w:rFonts w:ascii="仿宋" w:eastAsia="仿宋" w:hAnsi="仿宋"/>
                <w:szCs w:val="21"/>
              </w:rPr>
            </w:pPr>
            <w:r w:rsidRPr="003F5A40">
              <w:rPr>
                <w:rFonts w:ascii="仿宋" w:eastAsia="仿宋" w:hAnsi="仿宋"/>
                <w:szCs w:val="21"/>
              </w:rPr>
              <w:t>使用安全</w:t>
            </w:r>
          </w:p>
        </w:tc>
        <w:tc>
          <w:tcPr>
            <w:tcW w:w="2576" w:type="pct"/>
            <w:vAlign w:val="center"/>
          </w:tcPr>
          <w:p w14:paraId="44810C7D" w14:textId="04C1FDF4" w:rsidR="009654C9" w:rsidRPr="003F5A40" w:rsidRDefault="009654C9" w:rsidP="009654C9">
            <w:pPr>
              <w:rPr>
                <w:rFonts w:ascii="仿宋" w:eastAsia="仿宋" w:hAnsi="仿宋"/>
                <w:szCs w:val="21"/>
              </w:rPr>
            </w:pPr>
            <w:r w:rsidRPr="003F5A40">
              <w:rPr>
                <w:rFonts w:ascii="仿宋" w:eastAsia="仿宋" w:hAnsi="仿宋" w:hint="eastAsia"/>
                <w:szCs w:val="21"/>
              </w:rPr>
              <w:t>**高压灭菌锅是否正在补办《特种设备使用登记证》</w:t>
            </w:r>
          </w:p>
        </w:tc>
        <w:tc>
          <w:tcPr>
            <w:tcW w:w="587" w:type="pct"/>
            <w:vAlign w:val="center"/>
          </w:tcPr>
          <w:p w14:paraId="7D6BB303" w14:textId="21382EB1" w:rsidR="009654C9" w:rsidRPr="003F5A40" w:rsidRDefault="009654C9" w:rsidP="009654C9">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59F43C14" w14:textId="77777777" w:rsidR="009654C9" w:rsidRPr="003F5A40" w:rsidRDefault="009654C9" w:rsidP="009654C9">
            <w:pPr>
              <w:rPr>
                <w:rFonts w:ascii="仿宋" w:eastAsia="仿宋" w:hAnsi="仿宋"/>
                <w:b/>
                <w:bCs/>
                <w:szCs w:val="21"/>
              </w:rPr>
            </w:pPr>
          </w:p>
        </w:tc>
      </w:tr>
      <w:tr w:rsidR="009654C9" w:rsidRPr="003F5A40" w14:paraId="3E765064" w14:textId="09B1B033" w:rsidTr="00C81DFD">
        <w:trPr>
          <w:trHeight w:val="425"/>
          <w:jc w:val="center"/>
        </w:trPr>
        <w:tc>
          <w:tcPr>
            <w:tcW w:w="198" w:type="pct"/>
            <w:vMerge/>
            <w:vAlign w:val="center"/>
          </w:tcPr>
          <w:p w14:paraId="043F854B" w14:textId="77777777" w:rsidR="009654C9" w:rsidRPr="003F5A40" w:rsidRDefault="009654C9" w:rsidP="009654C9">
            <w:pPr>
              <w:jc w:val="center"/>
              <w:rPr>
                <w:rFonts w:ascii="仿宋" w:eastAsia="仿宋" w:hAnsi="仿宋"/>
                <w:szCs w:val="21"/>
              </w:rPr>
            </w:pPr>
          </w:p>
        </w:tc>
        <w:tc>
          <w:tcPr>
            <w:tcW w:w="422" w:type="pct"/>
            <w:vMerge/>
            <w:vAlign w:val="center"/>
          </w:tcPr>
          <w:p w14:paraId="1789B380" w14:textId="1F5468A7" w:rsidR="009654C9" w:rsidRPr="003F5A40" w:rsidRDefault="009654C9" w:rsidP="009654C9">
            <w:pPr>
              <w:rPr>
                <w:rFonts w:ascii="仿宋" w:eastAsia="仿宋" w:hAnsi="仿宋"/>
                <w:szCs w:val="21"/>
              </w:rPr>
            </w:pPr>
          </w:p>
        </w:tc>
        <w:tc>
          <w:tcPr>
            <w:tcW w:w="2576" w:type="pct"/>
            <w:vAlign w:val="center"/>
          </w:tcPr>
          <w:p w14:paraId="3DBB7FBF" w14:textId="036406DC" w:rsidR="009654C9" w:rsidRPr="003F5A40" w:rsidRDefault="009654C9" w:rsidP="009654C9">
            <w:pPr>
              <w:rPr>
                <w:rFonts w:ascii="仿宋" w:eastAsia="仿宋" w:hAnsi="仿宋"/>
                <w:szCs w:val="21"/>
              </w:rPr>
            </w:pPr>
            <w:r w:rsidRPr="003F5A40">
              <w:rPr>
                <w:rFonts w:ascii="仿宋" w:eastAsia="仿宋" w:hAnsi="仿宋" w:hint="eastAsia"/>
                <w:szCs w:val="21"/>
              </w:rPr>
              <w:t>**使用灭菌锅的实验室是否安排人员考取特种设备管理/作业人员证</w:t>
            </w:r>
          </w:p>
        </w:tc>
        <w:tc>
          <w:tcPr>
            <w:tcW w:w="587" w:type="pct"/>
            <w:vAlign w:val="center"/>
          </w:tcPr>
          <w:p w14:paraId="067B2CE7" w14:textId="2F67CF22" w:rsidR="009654C9" w:rsidRPr="003F5A40" w:rsidRDefault="009654C9" w:rsidP="009654C9">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00C13B58" w14:textId="77777777" w:rsidR="009654C9" w:rsidRPr="003F5A40" w:rsidRDefault="009654C9" w:rsidP="009654C9">
            <w:pPr>
              <w:rPr>
                <w:rFonts w:ascii="仿宋" w:eastAsia="仿宋" w:hAnsi="仿宋"/>
                <w:b/>
                <w:bCs/>
                <w:szCs w:val="21"/>
              </w:rPr>
            </w:pPr>
          </w:p>
        </w:tc>
      </w:tr>
      <w:tr w:rsidR="009654C9" w:rsidRPr="003F5A40" w14:paraId="0D9DD0A9" w14:textId="11A684DB" w:rsidTr="00C81DFD">
        <w:trPr>
          <w:trHeight w:val="425"/>
          <w:jc w:val="center"/>
        </w:trPr>
        <w:tc>
          <w:tcPr>
            <w:tcW w:w="198" w:type="pct"/>
            <w:vMerge/>
            <w:vAlign w:val="center"/>
          </w:tcPr>
          <w:p w14:paraId="0B0DC78E" w14:textId="77777777" w:rsidR="009654C9" w:rsidRPr="003F5A40" w:rsidRDefault="009654C9" w:rsidP="009654C9">
            <w:pPr>
              <w:jc w:val="center"/>
              <w:rPr>
                <w:rFonts w:ascii="仿宋" w:eastAsia="仿宋" w:hAnsi="仿宋"/>
                <w:szCs w:val="21"/>
              </w:rPr>
            </w:pPr>
          </w:p>
        </w:tc>
        <w:tc>
          <w:tcPr>
            <w:tcW w:w="422" w:type="pct"/>
            <w:vMerge/>
            <w:vAlign w:val="center"/>
          </w:tcPr>
          <w:p w14:paraId="50F9AD49" w14:textId="141BD6D8" w:rsidR="009654C9" w:rsidRPr="003F5A40" w:rsidRDefault="009654C9" w:rsidP="009654C9">
            <w:pPr>
              <w:rPr>
                <w:rFonts w:ascii="仿宋" w:eastAsia="仿宋" w:hAnsi="仿宋"/>
                <w:szCs w:val="21"/>
              </w:rPr>
            </w:pPr>
          </w:p>
        </w:tc>
        <w:tc>
          <w:tcPr>
            <w:tcW w:w="2576" w:type="pct"/>
            <w:vAlign w:val="center"/>
          </w:tcPr>
          <w:p w14:paraId="53D264A9" w14:textId="3C822172" w:rsidR="009654C9" w:rsidRPr="003F5A40" w:rsidRDefault="009654C9" w:rsidP="009654C9">
            <w:pPr>
              <w:rPr>
                <w:rFonts w:ascii="仿宋" w:eastAsia="仿宋" w:hAnsi="仿宋"/>
                <w:b/>
                <w:bCs/>
                <w:szCs w:val="21"/>
              </w:rPr>
            </w:pPr>
            <w:r w:rsidRPr="003F5A40">
              <w:rPr>
                <w:rFonts w:ascii="仿宋" w:eastAsia="仿宋" w:hAnsi="仿宋" w:hint="eastAsia"/>
                <w:szCs w:val="21"/>
              </w:rPr>
              <w:t>**高压灭菌锅压力表安全阀是否在检验合格期内</w:t>
            </w:r>
          </w:p>
        </w:tc>
        <w:tc>
          <w:tcPr>
            <w:tcW w:w="587" w:type="pct"/>
            <w:vAlign w:val="center"/>
          </w:tcPr>
          <w:p w14:paraId="62450A02" w14:textId="6749E0F0" w:rsidR="009654C9" w:rsidRPr="003F5A40" w:rsidRDefault="009654C9" w:rsidP="009654C9">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3C438D4E" w14:textId="77777777" w:rsidR="009654C9" w:rsidRPr="003F5A40" w:rsidRDefault="009654C9" w:rsidP="009654C9">
            <w:pPr>
              <w:rPr>
                <w:rFonts w:ascii="仿宋" w:eastAsia="仿宋" w:hAnsi="仿宋"/>
                <w:b/>
                <w:bCs/>
                <w:szCs w:val="21"/>
              </w:rPr>
            </w:pPr>
          </w:p>
        </w:tc>
      </w:tr>
      <w:tr w:rsidR="009654C9" w:rsidRPr="003F5A40" w14:paraId="74B1DA07" w14:textId="0690ACF6" w:rsidTr="00C81DFD">
        <w:trPr>
          <w:trHeight w:val="425"/>
          <w:jc w:val="center"/>
        </w:trPr>
        <w:tc>
          <w:tcPr>
            <w:tcW w:w="198" w:type="pct"/>
            <w:vMerge/>
            <w:vAlign w:val="center"/>
          </w:tcPr>
          <w:p w14:paraId="56F22820" w14:textId="77777777" w:rsidR="009654C9" w:rsidRPr="003F5A40" w:rsidRDefault="009654C9" w:rsidP="009654C9">
            <w:pPr>
              <w:jc w:val="center"/>
              <w:rPr>
                <w:rFonts w:ascii="仿宋" w:eastAsia="仿宋" w:hAnsi="仿宋"/>
                <w:szCs w:val="21"/>
              </w:rPr>
            </w:pPr>
          </w:p>
        </w:tc>
        <w:tc>
          <w:tcPr>
            <w:tcW w:w="422" w:type="pct"/>
            <w:vMerge/>
            <w:vAlign w:val="center"/>
          </w:tcPr>
          <w:p w14:paraId="7A5AA661" w14:textId="2AAD5712" w:rsidR="009654C9" w:rsidRPr="003F5A40" w:rsidRDefault="009654C9" w:rsidP="009654C9">
            <w:pPr>
              <w:rPr>
                <w:rFonts w:ascii="仿宋" w:eastAsia="仿宋" w:hAnsi="仿宋"/>
                <w:szCs w:val="21"/>
              </w:rPr>
            </w:pPr>
          </w:p>
        </w:tc>
        <w:tc>
          <w:tcPr>
            <w:tcW w:w="2576" w:type="pct"/>
            <w:vAlign w:val="center"/>
          </w:tcPr>
          <w:p w14:paraId="09B569FA" w14:textId="18473ED1" w:rsidR="009654C9" w:rsidRPr="003F5A40" w:rsidRDefault="009654C9" w:rsidP="009654C9">
            <w:pPr>
              <w:rPr>
                <w:rFonts w:ascii="仿宋" w:eastAsia="仿宋" w:hAnsi="仿宋"/>
                <w:b/>
                <w:bCs/>
                <w:szCs w:val="21"/>
              </w:rPr>
            </w:pPr>
            <w:r w:rsidRPr="003F5A40">
              <w:rPr>
                <w:rFonts w:ascii="仿宋" w:eastAsia="仿宋" w:hAnsi="仿宋"/>
                <w:szCs w:val="21"/>
              </w:rPr>
              <w:t>压力容器的存放区域合理，有安全警示标识</w:t>
            </w:r>
          </w:p>
        </w:tc>
        <w:tc>
          <w:tcPr>
            <w:tcW w:w="587" w:type="pct"/>
            <w:vAlign w:val="center"/>
          </w:tcPr>
          <w:p w14:paraId="78551FCC" w14:textId="0041936C" w:rsidR="009654C9" w:rsidRPr="003F5A40" w:rsidRDefault="009654C9" w:rsidP="009654C9">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77481D66" w14:textId="77777777" w:rsidR="009654C9" w:rsidRPr="003F5A40" w:rsidRDefault="009654C9" w:rsidP="009654C9">
            <w:pPr>
              <w:rPr>
                <w:rFonts w:ascii="仿宋" w:eastAsia="仿宋" w:hAnsi="仿宋"/>
                <w:b/>
                <w:bCs/>
                <w:szCs w:val="21"/>
              </w:rPr>
            </w:pPr>
          </w:p>
        </w:tc>
      </w:tr>
      <w:tr w:rsidR="009654C9" w:rsidRPr="003F5A40" w14:paraId="05073E52" w14:textId="77777777" w:rsidTr="00C81DFD">
        <w:trPr>
          <w:trHeight w:val="425"/>
          <w:jc w:val="center"/>
        </w:trPr>
        <w:tc>
          <w:tcPr>
            <w:tcW w:w="198" w:type="pct"/>
            <w:vMerge/>
            <w:vAlign w:val="center"/>
          </w:tcPr>
          <w:p w14:paraId="22C21FFE" w14:textId="77777777" w:rsidR="009654C9" w:rsidRPr="003F5A40" w:rsidRDefault="009654C9" w:rsidP="009654C9">
            <w:pPr>
              <w:jc w:val="center"/>
              <w:rPr>
                <w:rFonts w:ascii="仿宋" w:eastAsia="仿宋" w:hAnsi="仿宋"/>
                <w:szCs w:val="21"/>
              </w:rPr>
            </w:pPr>
          </w:p>
        </w:tc>
        <w:tc>
          <w:tcPr>
            <w:tcW w:w="422" w:type="pct"/>
            <w:vMerge/>
            <w:vAlign w:val="center"/>
          </w:tcPr>
          <w:p w14:paraId="0C5209F9" w14:textId="77777777" w:rsidR="009654C9" w:rsidRPr="003F5A40" w:rsidRDefault="009654C9" w:rsidP="009654C9">
            <w:pPr>
              <w:rPr>
                <w:rFonts w:ascii="仿宋" w:eastAsia="仿宋" w:hAnsi="仿宋"/>
                <w:szCs w:val="21"/>
              </w:rPr>
            </w:pPr>
          </w:p>
        </w:tc>
        <w:tc>
          <w:tcPr>
            <w:tcW w:w="2576" w:type="pct"/>
            <w:vAlign w:val="center"/>
          </w:tcPr>
          <w:p w14:paraId="42555FDC" w14:textId="6EC15240" w:rsidR="009654C9" w:rsidRPr="003F5A40" w:rsidRDefault="009654C9" w:rsidP="009654C9">
            <w:pPr>
              <w:rPr>
                <w:rFonts w:ascii="仿宋" w:eastAsia="仿宋" w:hAnsi="仿宋"/>
                <w:b/>
                <w:bCs/>
                <w:szCs w:val="21"/>
              </w:rPr>
            </w:pPr>
            <w:r w:rsidRPr="003F5A40">
              <w:rPr>
                <w:rFonts w:ascii="仿宋" w:eastAsia="仿宋" w:hAnsi="仿宋"/>
                <w:szCs w:val="21"/>
              </w:rPr>
              <w:t>压力容器应有专用管理制度和操作规程，实行使用登记</w:t>
            </w:r>
          </w:p>
        </w:tc>
        <w:tc>
          <w:tcPr>
            <w:tcW w:w="587" w:type="pct"/>
            <w:vAlign w:val="center"/>
          </w:tcPr>
          <w:p w14:paraId="604B62EC" w14:textId="097D4E0D" w:rsidR="009654C9" w:rsidRPr="003F5A40" w:rsidRDefault="009654C9" w:rsidP="009654C9">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471ED612" w14:textId="77777777" w:rsidR="009654C9" w:rsidRPr="003F5A40" w:rsidRDefault="009654C9" w:rsidP="009654C9">
            <w:pPr>
              <w:rPr>
                <w:rFonts w:ascii="仿宋" w:eastAsia="仿宋" w:hAnsi="仿宋"/>
                <w:b/>
                <w:bCs/>
                <w:szCs w:val="21"/>
              </w:rPr>
            </w:pPr>
          </w:p>
        </w:tc>
      </w:tr>
      <w:tr w:rsidR="009654C9" w:rsidRPr="003F5A40" w14:paraId="5CC13F48" w14:textId="77777777" w:rsidTr="00C81DFD">
        <w:trPr>
          <w:trHeight w:val="425"/>
          <w:jc w:val="center"/>
        </w:trPr>
        <w:tc>
          <w:tcPr>
            <w:tcW w:w="198" w:type="pct"/>
            <w:vMerge/>
            <w:vAlign w:val="center"/>
          </w:tcPr>
          <w:p w14:paraId="01EE71BC" w14:textId="77777777" w:rsidR="009654C9" w:rsidRPr="003F5A40" w:rsidRDefault="009654C9" w:rsidP="009654C9">
            <w:pPr>
              <w:jc w:val="center"/>
              <w:rPr>
                <w:rFonts w:ascii="仿宋" w:eastAsia="仿宋" w:hAnsi="仿宋"/>
                <w:szCs w:val="21"/>
              </w:rPr>
            </w:pPr>
          </w:p>
        </w:tc>
        <w:tc>
          <w:tcPr>
            <w:tcW w:w="422" w:type="pct"/>
            <w:vMerge/>
            <w:vAlign w:val="center"/>
          </w:tcPr>
          <w:p w14:paraId="338DF7A3" w14:textId="77777777" w:rsidR="009654C9" w:rsidRPr="003F5A40" w:rsidRDefault="009654C9" w:rsidP="009654C9">
            <w:pPr>
              <w:rPr>
                <w:rFonts w:ascii="仿宋" w:eastAsia="仿宋" w:hAnsi="仿宋"/>
                <w:szCs w:val="21"/>
              </w:rPr>
            </w:pPr>
          </w:p>
        </w:tc>
        <w:tc>
          <w:tcPr>
            <w:tcW w:w="2576" w:type="pct"/>
            <w:vAlign w:val="center"/>
          </w:tcPr>
          <w:p w14:paraId="686206D9" w14:textId="272800B2" w:rsidR="009654C9" w:rsidRPr="003F5A40" w:rsidRDefault="009654C9" w:rsidP="009654C9">
            <w:pPr>
              <w:rPr>
                <w:rFonts w:ascii="仿宋" w:eastAsia="仿宋" w:hAnsi="仿宋"/>
                <w:b/>
                <w:bCs/>
                <w:szCs w:val="21"/>
              </w:rPr>
            </w:pPr>
            <w:r w:rsidRPr="003F5A40">
              <w:rPr>
                <w:rFonts w:ascii="仿宋" w:eastAsia="仿宋" w:hAnsi="仿宋" w:hint="eastAsia"/>
                <w:szCs w:val="21"/>
              </w:rPr>
              <w:t>**气体钢瓶安全附件、状态标签、安全周知卡是否齐全</w:t>
            </w:r>
          </w:p>
        </w:tc>
        <w:tc>
          <w:tcPr>
            <w:tcW w:w="587" w:type="pct"/>
            <w:vAlign w:val="center"/>
          </w:tcPr>
          <w:p w14:paraId="13ADB37D" w14:textId="44AF7A71" w:rsidR="009654C9" w:rsidRPr="003F5A40" w:rsidRDefault="009654C9" w:rsidP="009654C9">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09CB712B" w14:textId="77777777" w:rsidR="009654C9" w:rsidRPr="003F5A40" w:rsidRDefault="009654C9" w:rsidP="009654C9">
            <w:pPr>
              <w:rPr>
                <w:rFonts w:ascii="仿宋" w:eastAsia="仿宋" w:hAnsi="仿宋"/>
                <w:b/>
                <w:bCs/>
                <w:szCs w:val="21"/>
              </w:rPr>
            </w:pPr>
          </w:p>
        </w:tc>
      </w:tr>
      <w:tr w:rsidR="00137814" w:rsidRPr="003F5A40" w14:paraId="623D1F83" w14:textId="77777777" w:rsidTr="00C81DFD">
        <w:trPr>
          <w:trHeight w:val="397"/>
          <w:jc w:val="center"/>
        </w:trPr>
        <w:tc>
          <w:tcPr>
            <w:tcW w:w="198" w:type="pct"/>
            <w:vMerge/>
            <w:vAlign w:val="center"/>
          </w:tcPr>
          <w:p w14:paraId="32BF0818" w14:textId="77777777" w:rsidR="00137814" w:rsidRPr="003F5A40" w:rsidRDefault="00137814" w:rsidP="00137814">
            <w:pPr>
              <w:jc w:val="center"/>
              <w:rPr>
                <w:rFonts w:ascii="仿宋" w:eastAsia="仿宋" w:hAnsi="仿宋"/>
                <w:szCs w:val="21"/>
              </w:rPr>
            </w:pPr>
          </w:p>
        </w:tc>
        <w:tc>
          <w:tcPr>
            <w:tcW w:w="422" w:type="pct"/>
            <w:vMerge/>
            <w:vAlign w:val="center"/>
          </w:tcPr>
          <w:p w14:paraId="65A652D7" w14:textId="77777777" w:rsidR="00137814" w:rsidRPr="003F5A40" w:rsidRDefault="00137814" w:rsidP="00137814">
            <w:pPr>
              <w:rPr>
                <w:rFonts w:ascii="仿宋" w:eastAsia="仿宋" w:hAnsi="仿宋"/>
                <w:szCs w:val="21"/>
              </w:rPr>
            </w:pPr>
          </w:p>
        </w:tc>
        <w:tc>
          <w:tcPr>
            <w:tcW w:w="2576" w:type="pct"/>
            <w:vAlign w:val="center"/>
          </w:tcPr>
          <w:p w14:paraId="38C4DEF1" w14:textId="3105C963" w:rsidR="00137814" w:rsidRPr="003F5A40" w:rsidRDefault="00137814" w:rsidP="00137814">
            <w:pPr>
              <w:rPr>
                <w:rFonts w:ascii="仿宋" w:eastAsia="仿宋" w:hAnsi="仿宋"/>
                <w:szCs w:val="21"/>
              </w:rPr>
            </w:pPr>
            <w:r w:rsidRPr="003F5A40">
              <w:rPr>
                <w:rFonts w:ascii="仿宋" w:eastAsia="仿宋" w:hAnsi="仿宋" w:hint="eastAsia"/>
                <w:szCs w:val="21"/>
              </w:rPr>
              <w:t>**</w:t>
            </w:r>
            <w:r w:rsidR="001470ED" w:rsidRPr="003F5A40">
              <w:rPr>
                <w:rFonts w:ascii="仿宋" w:eastAsia="仿宋" w:hAnsi="仿宋" w:hint="eastAsia"/>
                <w:szCs w:val="21"/>
              </w:rPr>
              <w:t>实验室是否建立</w:t>
            </w:r>
            <w:r w:rsidRPr="003F5A40">
              <w:rPr>
                <w:rFonts w:ascii="仿宋" w:eastAsia="仿宋" w:hAnsi="仿宋" w:hint="eastAsia"/>
                <w:szCs w:val="21"/>
              </w:rPr>
              <w:t>气体钢瓶</w:t>
            </w:r>
            <w:r w:rsidR="001470ED" w:rsidRPr="003F5A40">
              <w:rPr>
                <w:rFonts w:ascii="仿宋" w:eastAsia="仿宋" w:hAnsi="仿宋" w:hint="eastAsia"/>
                <w:szCs w:val="21"/>
              </w:rPr>
              <w:t>出</w:t>
            </w:r>
            <w:proofErr w:type="gramStart"/>
            <w:r w:rsidR="001470ED" w:rsidRPr="003F5A40">
              <w:rPr>
                <w:rFonts w:ascii="仿宋" w:eastAsia="仿宋" w:hAnsi="仿宋" w:hint="eastAsia"/>
                <w:szCs w:val="21"/>
              </w:rPr>
              <w:t>入库台</w:t>
            </w:r>
            <w:proofErr w:type="gramEnd"/>
            <w:r w:rsidR="001470ED" w:rsidRPr="003F5A40">
              <w:rPr>
                <w:rFonts w:ascii="仿宋" w:eastAsia="仿宋" w:hAnsi="仿宋" w:hint="eastAsia"/>
                <w:szCs w:val="21"/>
              </w:rPr>
              <w:t>账</w:t>
            </w:r>
          </w:p>
        </w:tc>
        <w:tc>
          <w:tcPr>
            <w:tcW w:w="587" w:type="pct"/>
            <w:vAlign w:val="center"/>
          </w:tcPr>
          <w:p w14:paraId="73A99F69" w14:textId="77777777" w:rsidR="00137814" w:rsidRPr="003F5A40" w:rsidRDefault="00137814" w:rsidP="00137814">
            <w:pPr>
              <w:rPr>
                <w:rFonts w:ascii="仿宋" w:eastAsia="仿宋" w:hAnsi="仿宋"/>
                <w:b/>
                <w:bCs/>
                <w:szCs w:val="21"/>
              </w:rPr>
            </w:pPr>
          </w:p>
        </w:tc>
        <w:tc>
          <w:tcPr>
            <w:tcW w:w="1217" w:type="pct"/>
            <w:vAlign w:val="center"/>
          </w:tcPr>
          <w:p w14:paraId="4D557382" w14:textId="77777777" w:rsidR="00137814" w:rsidRPr="003F5A40" w:rsidRDefault="00137814" w:rsidP="00137814">
            <w:pPr>
              <w:rPr>
                <w:rFonts w:ascii="仿宋" w:eastAsia="仿宋" w:hAnsi="仿宋"/>
                <w:b/>
                <w:bCs/>
                <w:szCs w:val="21"/>
              </w:rPr>
            </w:pPr>
          </w:p>
        </w:tc>
      </w:tr>
      <w:tr w:rsidR="00137814" w:rsidRPr="003F5A40" w14:paraId="363911F7" w14:textId="77777777" w:rsidTr="00C81DFD">
        <w:trPr>
          <w:trHeight w:val="397"/>
          <w:jc w:val="center"/>
        </w:trPr>
        <w:tc>
          <w:tcPr>
            <w:tcW w:w="198" w:type="pct"/>
            <w:vMerge/>
            <w:vAlign w:val="center"/>
          </w:tcPr>
          <w:p w14:paraId="7CA5A3FD" w14:textId="77777777" w:rsidR="00137814" w:rsidRPr="003F5A40" w:rsidRDefault="00137814" w:rsidP="00137814">
            <w:pPr>
              <w:jc w:val="center"/>
              <w:rPr>
                <w:rFonts w:ascii="仿宋" w:eastAsia="仿宋" w:hAnsi="仿宋"/>
                <w:szCs w:val="21"/>
              </w:rPr>
            </w:pPr>
          </w:p>
        </w:tc>
        <w:tc>
          <w:tcPr>
            <w:tcW w:w="422" w:type="pct"/>
            <w:vMerge/>
            <w:vAlign w:val="center"/>
          </w:tcPr>
          <w:p w14:paraId="79912442" w14:textId="77777777" w:rsidR="00137814" w:rsidRPr="003F5A40" w:rsidRDefault="00137814" w:rsidP="00137814">
            <w:pPr>
              <w:rPr>
                <w:rFonts w:ascii="仿宋" w:eastAsia="仿宋" w:hAnsi="仿宋"/>
                <w:szCs w:val="21"/>
              </w:rPr>
            </w:pPr>
          </w:p>
        </w:tc>
        <w:tc>
          <w:tcPr>
            <w:tcW w:w="2576" w:type="pct"/>
            <w:vAlign w:val="center"/>
          </w:tcPr>
          <w:p w14:paraId="5028E1D9" w14:textId="7E1054DA" w:rsidR="00137814" w:rsidRPr="003F5A40" w:rsidRDefault="00137814" w:rsidP="00137814">
            <w:pPr>
              <w:rPr>
                <w:rFonts w:ascii="仿宋" w:eastAsia="仿宋" w:hAnsi="仿宋"/>
                <w:b/>
                <w:bCs/>
                <w:szCs w:val="21"/>
              </w:rPr>
            </w:pPr>
            <w:r w:rsidRPr="003F5A40">
              <w:rPr>
                <w:rFonts w:ascii="仿宋" w:eastAsia="仿宋" w:hAnsi="仿宋" w:hint="eastAsia"/>
                <w:szCs w:val="21"/>
              </w:rPr>
              <w:t>**剧毒、易燃易爆等危险气体钢瓶是否建立使用台帐（一瓶</w:t>
            </w:r>
            <w:proofErr w:type="gramStart"/>
            <w:r w:rsidRPr="003F5A40">
              <w:rPr>
                <w:rFonts w:ascii="仿宋" w:eastAsia="仿宋" w:hAnsi="仿宋" w:hint="eastAsia"/>
                <w:szCs w:val="21"/>
              </w:rPr>
              <w:t>一</w:t>
            </w:r>
            <w:proofErr w:type="gramEnd"/>
            <w:r w:rsidRPr="003F5A40">
              <w:rPr>
                <w:rFonts w:ascii="仿宋" w:eastAsia="仿宋" w:hAnsi="仿宋" w:hint="eastAsia"/>
                <w:szCs w:val="21"/>
              </w:rPr>
              <w:t>帐）</w:t>
            </w:r>
          </w:p>
        </w:tc>
        <w:tc>
          <w:tcPr>
            <w:tcW w:w="587" w:type="pct"/>
            <w:vAlign w:val="center"/>
          </w:tcPr>
          <w:p w14:paraId="4B6D34FF" w14:textId="5EE8CCC3"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3796FB72" w14:textId="77777777" w:rsidR="00137814" w:rsidRPr="003F5A40" w:rsidRDefault="00137814" w:rsidP="00137814">
            <w:pPr>
              <w:rPr>
                <w:rFonts w:ascii="仿宋" w:eastAsia="仿宋" w:hAnsi="仿宋"/>
                <w:b/>
                <w:bCs/>
                <w:szCs w:val="21"/>
              </w:rPr>
            </w:pPr>
          </w:p>
        </w:tc>
      </w:tr>
      <w:tr w:rsidR="00137814" w:rsidRPr="003F5A40" w14:paraId="0A75B344" w14:textId="77777777" w:rsidTr="00C81DFD">
        <w:trPr>
          <w:trHeight w:val="397"/>
          <w:jc w:val="center"/>
        </w:trPr>
        <w:tc>
          <w:tcPr>
            <w:tcW w:w="198" w:type="pct"/>
            <w:vMerge/>
            <w:vAlign w:val="center"/>
          </w:tcPr>
          <w:p w14:paraId="46730A7F" w14:textId="77777777" w:rsidR="00137814" w:rsidRPr="003F5A40" w:rsidRDefault="00137814" w:rsidP="00137814">
            <w:pPr>
              <w:jc w:val="center"/>
              <w:rPr>
                <w:rFonts w:ascii="仿宋" w:eastAsia="仿宋" w:hAnsi="仿宋"/>
                <w:szCs w:val="21"/>
              </w:rPr>
            </w:pPr>
          </w:p>
        </w:tc>
        <w:tc>
          <w:tcPr>
            <w:tcW w:w="422" w:type="pct"/>
            <w:vMerge/>
            <w:vAlign w:val="center"/>
          </w:tcPr>
          <w:p w14:paraId="466674D7" w14:textId="77777777" w:rsidR="00137814" w:rsidRPr="003F5A40" w:rsidRDefault="00137814" w:rsidP="00137814">
            <w:pPr>
              <w:rPr>
                <w:rFonts w:ascii="仿宋" w:eastAsia="仿宋" w:hAnsi="仿宋"/>
                <w:szCs w:val="21"/>
              </w:rPr>
            </w:pPr>
          </w:p>
        </w:tc>
        <w:tc>
          <w:tcPr>
            <w:tcW w:w="2576" w:type="pct"/>
            <w:vAlign w:val="center"/>
          </w:tcPr>
          <w:p w14:paraId="639D399D" w14:textId="2404337A" w:rsidR="00137814" w:rsidRPr="003F5A40" w:rsidRDefault="00137814" w:rsidP="00137814">
            <w:pPr>
              <w:rPr>
                <w:rFonts w:ascii="仿宋" w:eastAsia="仿宋" w:hAnsi="仿宋"/>
                <w:b/>
                <w:bCs/>
                <w:szCs w:val="21"/>
              </w:rPr>
            </w:pPr>
            <w:r w:rsidRPr="003F5A40">
              <w:rPr>
                <w:rFonts w:ascii="仿宋" w:eastAsia="仿宋" w:hAnsi="仿宋" w:hint="eastAsia"/>
                <w:szCs w:val="21"/>
              </w:rPr>
              <w:t>**气体钢瓶是否按照需要正确安装报警装置</w:t>
            </w:r>
          </w:p>
        </w:tc>
        <w:tc>
          <w:tcPr>
            <w:tcW w:w="587" w:type="pct"/>
            <w:vAlign w:val="center"/>
          </w:tcPr>
          <w:p w14:paraId="21B83040" w14:textId="5037929B"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321FD686" w14:textId="77777777" w:rsidR="00137814" w:rsidRPr="003F5A40" w:rsidRDefault="00137814" w:rsidP="00137814">
            <w:pPr>
              <w:rPr>
                <w:rFonts w:ascii="仿宋" w:eastAsia="仿宋" w:hAnsi="仿宋"/>
                <w:b/>
                <w:bCs/>
                <w:szCs w:val="21"/>
              </w:rPr>
            </w:pPr>
          </w:p>
        </w:tc>
      </w:tr>
      <w:tr w:rsidR="00137814" w:rsidRPr="003F5A40" w14:paraId="52C3E2E4" w14:textId="77777777" w:rsidTr="00C81DFD">
        <w:trPr>
          <w:trHeight w:val="397"/>
          <w:jc w:val="center"/>
        </w:trPr>
        <w:tc>
          <w:tcPr>
            <w:tcW w:w="198" w:type="pct"/>
            <w:vMerge/>
            <w:vAlign w:val="center"/>
          </w:tcPr>
          <w:p w14:paraId="319ABB49" w14:textId="77777777" w:rsidR="00137814" w:rsidRPr="003F5A40" w:rsidRDefault="00137814" w:rsidP="00137814">
            <w:pPr>
              <w:jc w:val="center"/>
              <w:rPr>
                <w:rFonts w:ascii="仿宋" w:eastAsia="仿宋" w:hAnsi="仿宋"/>
                <w:szCs w:val="21"/>
              </w:rPr>
            </w:pPr>
          </w:p>
        </w:tc>
        <w:tc>
          <w:tcPr>
            <w:tcW w:w="422" w:type="pct"/>
            <w:vMerge/>
            <w:vAlign w:val="center"/>
          </w:tcPr>
          <w:p w14:paraId="180FA8BA" w14:textId="77777777" w:rsidR="00137814" w:rsidRPr="003F5A40" w:rsidRDefault="00137814" w:rsidP="00137814">
            <w:pPr>
              <w:rPr>
                <w:rFonts w:ascii="仿宋" w:eastAsia="仿宋" w:hAnsi="仿宋"/>
                <w:szCs w:val="21"/>
              </w:rPr>
            </w:pPr>
          </w:p>
        </w:tc>
        <w:tc>
          <w:tcPr>
            <w:tcW w:w="2576" w:type="pct"/>
            <w:vAlign w:val="center"/>
          </w:tcPr>
          <w:p w14:paraId="2BC8ACCE" w14:textId="7F00227D" w:rsidR="00137814" w:rsidRPr="003F5A40" w:rsidRDefault="00137814" w:rsidP="00137814">
            <w:pPr>
              <w:rPr>
                <w:rFonts w:ascii="仿宋" w:eastAsia="仿宋" w:hAnsi="仿宋"/>
                <w:b/>
                <w:bCs/>
                <w:szCs w:val="21"/>
              </w:rPr>
            </w:pPr>
            <w:r w:rsidRPr="003F5A40">
              <w:rPr>
                <w:rFonts w:ascii="仿宋" w:eastAsia="仿宋" w:hAnsi="仿宋" w:hint="eastAsia"/>
                <w:szCs w:val="21"/>
              </w:rPr>
              <w:t>**气体钢瓶是否正确采取防倾倒措施，且远离火源热源</w:t>
            </w:r>
          </w:p>
        </w:tc>
        <w:tc>
          <w:tcPr>
            <w:tcW w:w="587" w:type="pct"/>
            <w:vAlign w:val="center"/>
          </w:tcPr>
          <w:p w14:paraId="4C9A2E61" w14:textId="433821FA"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51F22D62" w14:textId="77777777" w:rsidR="00137814" w:rsidRPr="003F5A40" w:rsidRDefault="00137814" w:rsidP="00137814">
            <w:pPr>
              <w:rPr>
                <w:rFonts w:ascii="仿宋" w:eastAsia="仿宋" w:hAnsi="仿宋"/>
                <w:b/>
                <w:bCs/>
                <w:szCs w:val="21"/>
              </w:rPr>
            </w:pPr>
          </w:p>
        </w:tc>
      </w:tr>
      <w:tr w:rsidR="00137814" w:rsidRPr="003F5A40" w14:paraId="7C245613" w14:textId="77777777" w:rsidTr="00C81DFD">
        <w:trPr>
          <w:trHeight w:val="397"/>
          <w:jc w:val="center"/>
        </w:trPr>
        <w:tc>
          <w:tcPr>
            <w:tcW w:w="198" w:type="pct"/>
            <w:vMerge/>
            <w:vAlign w:val="center"/>
          </w:tcPr>
          <w:p w14:paraId="3FE419F2" w14:textId="77777777" w:rsidR="00137814" w:rsidRPr="003F5A40" w:rsidRDefault="00137814" w:rsidP="00137814">
            <w:pPr>
              <w:jc w:val="center"/>
              <w:rPr>
                <w:rFonts w:ascii="仿宋" w:eastAsia="仿宋" w:hAnsi="仿宋"/>
                <w:szCs w:val="21"/>
              </w:rPr>
            </w:pPr>
          </w:p>
        </w:tc>
        <w:tc>
          <w:tcPr>
            <w:tcW w:w="422" w:type="pct"/>
            <w:vMerge/>
            <w:vAlign w:val="center"/>
          </w:tcPr>
          <w:p w14:paraId="2CC43FF1" w14:textId="77777777" w:rsidR="00137814" w:rsidRPr="003F5A40" w:rsidRDefault="00137814" w:rsidP="00137814">
            <w:pPr>
              <w:rPr>
                <w:rFonts w:ascii="仿宋" w:eastAsia="仿宋" w:hAnsi="仿宋"/>
                <w:szCs w:val="21"/>
              </w:rPr>
            </w:pPr>
          </w:p>
        </w:tc>
        <w:tc>
          <w:tcPr>
            <w:tcW w:w="2576" w:type="pct"/>
            <w:vAlign w:val="center"/>
          </w:tcPr>
          <w:p w14:paraId="7FD5D105" w14:textId="5B7C445E" w:rsidR="00137814" w:rsidRPr="003F5A40" w:rsidRDefault="00137814" w:rsidP="00137814">
            <w:pPr>
              <w:rPr>
                <w:rFonts w:ascii="仿宋" w:eastAsia="仿宋" w:hAnsi="仿宋"/>
                <w:b/>
                <w:bCs/>
                <w:szCs w:val="21"/>
              </w:rPr>
            </w:pPr>
            <w:r w:rsidRPr="003F5A40">
              <w:rPr>
                <w:rFonts w:ascii="仿宋" w:eastAsia="仿宋" w:hAnsi="仿宋" w:hint="eastAsia"/>
                <w:szCs w:val="21"/>
              </w:rPr>
              <w:t>**气体管路是否正确配置并做好标识</w:t>
            </w:r>
          </w:p>
        </w:tc>
        <w:tc>
          <w:tcPr>
            <w:tcW w:w="587" w:type="pct"/>
            <w:vAlign w:val="center"/>
          </w:tcPr>
          <w:p w14:paraId="48C0B02A" w14:textId="0E4F11A5"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23332522" w14:textId="77777777" w:rsidR="00137814" w:rsidRPr="003F5A40" w:rsidRDefault="00137814" w:rsidP="00137814">
            <w:pPr>
              <w:rPr>
                <w:rFonts w:ascii="仿宋" w:eastAsia="仿宋" w:hAnsi="仿宋"/>
                <w:b/>
                <w:bCs/>
                <w:szCs w:val="21"/>
              </w:rPr>
            </w:pPr>
          </w:p>
        </w:tc>
      </w:tr>
      <w:tr w:rsidR="00137814" w:rsidRPr="003F5A40" w14:paraId="53E1E43D" w14:textId="77777777" w:rsidTr="00C81DFD">
        <w:trPr>
          <w:trHeight w:val="397"/>
          <w:jc w:val="center"/>
        </w:trPr>
        <w:tc>
          <w:tcPr>
            <w:tcW w:w="198" w:type="pct"/>
            <w:vMerge/>
            <w:vAlign w:val="center"/>
          </w:tcPr>
          <w:p w14:paraId="1907171B" w14:textId="77777777" w:rsidR="00137814" w:rsidRPr="003F5A40" w:rsidRDefault="00137814" w:rsidP="00137814">
            <w:pPr>
              <w:jc w:val="center"/>
              <w:rPr>
                <w:rFonts w:ascii="仿宋" w:eastAsia="仿宋" w:hAnsi="仿宋"/>
                <w:szCs w:val="21"/>
              </w:rPr>
            </w:pPr>
          </w:p>
        </w:tc>
        <w:tc>
          <w:tcPr>
            <w:tcW w:w="422" w:type="pct"/>
            <w:vMerge/>
            <w:vAlign w:val="center"/>
          </w:tcPr>
          <w:p w14:paraId="400E388E" w14:textId="77777777" w:rsidR="00137814" w:rsidRPr="003F5A40" w:rsidRDefault="00137814" w:rsidP="00137814">
            <w:pPr>
              <w:rPr>
                <w:rFonts w:ascii="仿宋" w:eastAsia="仿宋" w:hAnsi="仿宋"/>
                <w:szCs w:val="21"/>
              </w:rPr>
            </w:pPr>
          </w:p>
        </w:tc>
        <w:tc>
          <w:tcPr>
            <w:tcW w:w="4380" w:type="pct"/>
            <w:gridSpan w:val="3"/>
            <w:vAlign w:val="center"/>
          </w:tcPr>
          <w:p w14:paraId="65965904" w14:textId="5CB6A219" w:rsidR="00137814" w:rsidRPr="003F5A40" w:rsidRDefault="00137814" w:rsidP="00137814">
            <w:pPr>
              <w:rPr>
                <w:rFonts w:ascii="仿宋" w:eastAsia="仿宋" w:hAnsi="仿宋"/>
                <w:b/>
                <w:bCs/>
                <w:szCs w:val="21"/>
              </w:rPr>
            </w:pPr>
            <w:r w:rsidRPr="003F5A40">
              <w:rPr>
                <w:rFonts w:ascii="仿宋" w:eastAsia="仿宋" w:hAnsi="仿宋" w:cs="宋体" w:hint="eastAsia"/>
                <w:szCs w:val="21"/>
              </w:rPr>
              <w:t>其他问题：</w:t>
            </w:r>
          </w:p>
        </w:tc>
      </w:tr>
      <w:tr w:rsidR="00137814" w:rsidRPr="003F5A40" w14:paraId="1310CD43" w14:textId="77777777" w:rsidTr="00C81DFD">
        <w:trPr>
          <w:trHeight w:val="392"/>
          <w:jc w:val="center"/>
        </w:trPr>
        <w:tc>
          <w:tcPr>
            <w:tcW w:w="198" w:type="pct"/>
            <w:vMerge w:val="restart"/>
            <w:vAlign w:val="center"/>
          </w:tcPr>
          <w:p w14:paraId="0C7EFB16" w14:textId="41C05004" w:rsidR="00137814" w:rsidRPr="003F5A40" w:rsidRDefault="00137814" w:rsidP="00137814">
            <w:pPr>
              <w:jc w:val="center"/>
              <w:rPr>
                <w:rFonts w:ascii="仿宋" w:eastAsia="仿宋" w:hAnsi="仿宋"/>
                <w:szCs w:val="21"/>
              </w:rPr>
            </w:pPr>
            <w:r w:rsidRPr="003F5A40">
              <w:rPr>
                <w:rFonts w:ascii="仿宋" w:eastAsia="仿宋" w:hAnsi="仿宋" w:hint="eastAsia"/>
                <w:szCs w:val="21"/>
              </w:rPr>
              <w:t>3</w:t>
            </w:r>
          </w:p>
        </w:tc>
        <w:tc>
          <w:tcPr>
            <w:tcW w:w="422" w:type="pct"/>
            <w:vMerge w:val="restart"/>
            <w:vAlign w:val="center"/>
          </w:tcPr>
          <w:p w14:paraId="231DAEA1" w14:textId="77777777" w:rsidR="00137814" w:rsidRPr="003F5A40" w:rsidRDefault="00137814" w:rsidP="00137814">
            <w:pPr>
              <w:rPr>
                <w:rFonts w:ascii="仿宋" w:eastAsia="仿宋" w:hAnsi="仿宋"/>
                <w:szCs w:val="21"/>
              </w:rPr>
            </w:pPr>
            <w:r w:rsidRPr="003F5A40">
              <w:rPr>
                <w:rFonts w:ascii="仿宋" w:eastAsia="仿宋" w:hAnsi="仿宋"/>
                <w:szCs w:val="21"/>
              </w:rPr>
              <w:t>用水用电</w:t>
            </w:r>
          </w:p>
          <w:p w14:paraId="7E733ECC" w14:textId="44C12709" w:rsidR="00137814" w:rsidRPr="003F5A40" w:rsidRDefault="00137814" w:rsidP="00137814">
            <w:pPr>
              <w:rPr>
                <w:rFonts w:ascii="仿宋" w:eastAsia="仿宋" w:hAnsi="仿宋"/>
                <w:szCs w:val="21"/>
              </w:rPr>
            </w:pPr>
            <w:r w:rsidRPr="003F5A40">
              <w:rPr>
                <w:rFonts w:ascii="仿宋" w:eastAsia="仿宋" w:hAnsi="仿宋"/>
                <w:szCs w:val="21"/>
              </w:rPr>
              <w:t>基础安全</w:t>
            </w:r>
          </w:p>
        </w:tc>
        <w:tc>
          <w:tcPr>
            <w:tcW w:w="2576" w:type="pct"/>
            <w:vAlign w:val="center"/>
          </w:tcPr>
          <w:p w14:paraId="0075EDD8" w14:textId="3568170F" w:rsidR="00137814" w:rsidRPr="003F5A40" w:rsidRDefault="00137814" w:rsidP="00137814">
            <w:pPr>
              <w:rPr>
                <w:rFonts w:ascii="仿宋" w:eastAsia="仿宋" w:hAnsi="仿宋" w:cs="宋体"/>
                <w:szCs w:val="21"/>
              </w:rPr>
            </w:pPr>
            <w:r w:rsidRPr="003F5A40">
              <w:rPr>
                <w:rFonts w:ascii="仿宋" w:eastAsia="仿宋" w:hAnsi="仿宋" w:hint="eastAsia"/>
                <w:szCs w:val="21"/>
              </w:rPr>
              <w:t>正确使用插线板，</w:t>
            </w:r>
            <w:proofErr w:type="gramStart"/>
            <w:r w:rsidRPr="003F5A40">
              <w:rPr>
                <w:rFonts w:ascii="仿宋" w:eastAsia="仿宋" w:hAnsi="仿宋" w:hint="eastAsia"/>
                <w:szCs w:val="21"/>
              </w:rPr>
              <w:t>无插线板</w:t>
            </w:r>
            <w:proofErr w:type="gramEnd"/>
            <w:r w:rsidRPr="003F5A40">
              <w:rPr>
                <w:rFonts w:ascii="仿宋" w:eastAsia="仿宋" w:hAnsi="仿宋" w:hint="eastAsia"/>
                <w:szCs w:val="21"/>
              </w:rPr>
              <w:t>串联使用、插线板放置在地面的情况</w:t>
            </w:r>
          </w:p>
        </w:tc>
        <w:tc>
          <w:tcPr>
            <w:tcW w:w="587" w:type="pct"/>
            <w:vAlign w:val="center"/>
          </w:tcPr>
          <w:p w14:paraId="0A5C64BC" w14:textId="4D79CB58" w:rsidR="00137814" w:rsidRPr="003F5A40" w:rsidRDefault="00137814" w:rsidP="00137814">
            <w:pPr>
              <w:rPr>
                <w:rFonts w:ascii="仿宋" w:eastAsia="仿宋" w:hAnsi="仿宋" w:cs="宋体"/>
                <w:szCs w:val="21"/>
              </w:rPr>
            </w:pPr>
            <w:r w:rsidRPr="003F5A40">
              <w:rPr>
                <w:rFonts w:ascii="仿宋" w:eastAsia="仿宋" w:hAnsi="仿宋"/>
                <w:b/>
                <w:bCs/>
                <w:szCs w:val="21"/>
              </w:rPr>
              <w:t>口 是  口 否</w:t>
            </w:r>
          </w:p>
        </w:tc>
        <w:tc>
          <w:tcPr>
            <w:tcW w:w="1217" w:type="pct"/>
            <w:vAlign w:val="center"/>
          </w:tcPr>
          <w:p w14:paraId="263D2713" w14:textId="314046A9" w:rsidR="00137814" w:rsidRPr="003F5A40" w:rsidRDefault="00137814" w:rsidP="00137814">
            <w:pPr>
              <w:rPr>
                <w:rFonts w:ascii="仿宋" w:eastAsia="仿宋" w:hAnsi="仿宋" w:cs="宋体"/>
                <w:szCs w:val="21"/>
              </w:rPr>
            </w:pPr>
          </w:p>
        </w:tc>
      </w:tr>
      <w:tr w:rsidR="00137814" w:rsidRPr="003F5A40" w14:paraId="38FB3158" w14:textId="77777777" w:rsidTr="00C81DFD">
        <w:trPr>
          <w:trHeight w:val="390"/>
          <w:jc w:val="center"/>
        </w:trPr>
        <w:tc>
          <w:tcPr>
            <w:tcW w:w="198" w:type="pct"/>
            <w:vMerge/>
            <w:vAlign w:val="center"/>
          </w:tcPr>
          <w:p w14:paraId="02A62BF4" w14:textId="77777777" w:rsidR="00137814" w:rsidRPr="003F5A40" w:rsidRDefault="00137814" w:rsidP="00137814">
            <w:pPr>
              <w:jc w:val="center"/>
              <w:rPr>
                <w:rFonts w:ascii="仿宋" w:eastAsia="仿宋" w:hAnsi="仿宋"/>
                <w:szCs w:val="21"/>
              </w:rPr>
            </w:pPr>
          </w:p>
        </w:tc>
        <w:tc>
          <w:tcPr>
            <w:tcW w:w="422" w:type="pct"/>
            <w:vMerge/>
            <w:vAlign w:val="center"/>
          </w:tcPr>
          <w:p w14:paraId="3BF0ED75" w14:textId="77777777" w:rsidR="00137814" w:rsidRPr="003F5A40" w:rsidRDefault="00137814" w:rsidP="00137814">
            <w:pPr>
              <w:rPr>
                <w:rFonts w:ascii="仿宋" w:eastAsia="仿宋" w:hAnsi="仿宋"/>
                <w:szCs w:val="21"/>
              </w:rPr>
            </w:pPr>
          </w:p>
        </w:tc>
        <w:tc>
          <w:tcPr>
            <w:tcW w:w="2576" w:type="pct"/>
            <w:vAlign w:val="center"/>
          </w:tcPr>
          <w:p w14:paraId="4138F557" w14:textId="220859C1" w:rsidR="00137814" w:rsidRPr="003F5A40" w:rsidRDefault="00137814" w:rsidP="00137814">
            <w:pPr>
              <w:rPr>
                <w:rFonts w:ascii="仿宋" w:eastAsia="仿宋" w:hAnsi="仿宋"/>
                <w:szCs w:val="21"/>
              </w:rPr>
            </w:pPr>
            <w:r w:rsidRPr="003F5A40">
              <w:rPr>
                <w:rFonts w:ascii="仿宋" w:eastAsia="仿宋" w:hAnsi="仿宋"/>
                <w:szCs w:val="21"/>
              </w:rPr>
              <w:t>易燃易爆气体等特殊实验室的电气线路和装备应按相关规定使用防爆电气线路和装置</w:t>
            </w:r>
          </w:p>
        </w:tc>
        <w:tc>
          <w:tcPr>
            <w:tcW w:w="587" w:type="pct"/>
            <w:vAlign w:val="center"/>
          </w:tcPr>
          <w:p w14:paraId="4128D263" w14:textId="547ADA31" w:rsidR="00137814" w:rsidRPr="003F5A40" w:rsidRDefault="00137814" w:rsidP="00137814">
            <w:pPr>
              <w:rPr>
                <w:rFonts w:ascii="仿宋" w:eastAsia="仿宋" w:hAnsi="仿宋"/>
                <w:szCs w:val="21"/>
              </w:rPr>
            </w:pPr>
            <w:r w:rsidRPr="003F5A40">
              <w:rPr>
                <w:rFonts w:ascii="仿宋" w:eastAsia="仿宋" w:hAnsi="仿宋"/>
                <w:b/>
                <w:bCs/>
                <w:szCs w:val="21"/>
              </w:rPr>
              <w:t>口 是  口 否</w:t>
            </w:r>
          </w:p>
        </w:tc>
        <w:tc>
          <w:tcPr>
            <w:tcW w:w="1217" w:type="pct"/>
            <w:vAlign w:val="center"/>
          </w:tcPr>
          <w:p w14:paraId="24D275BA" w14:textId="25D39647" w:rsidR="00137814" w:rsidRPr="003F5A40" w:rsidRDefault="00137814" w:rsidP="00137814">
            <w:pPr>
              <w:rPr>
                <w:rFonts w:ascii="仿宋" w:eastAsia="仿宋" w:hAnsi="仿宋"/>
                <w:szCs w:val="21"/>
              </w:rPr>
            </w:pPr>
          </w:p>
        </w:tc>
      </w:tr>
      <w:tr w:rsidR="00137814" w:rsidRPr="003F5A40" w14:paraId="718971C5" w14:textId="77777777" w:rsidTr="00C81DFD">
        <w:trPr>
          <w:trHeight w:val="390"/>
          <w:jc w:val="center"/>
        </w:trPr>
        <w:tc>
          <w:tcPr>
            <w:tcW w:w="198" w:type="pct"/>
            <w:vMerge/>
            <w:vAlign w:val="center"/>
          </w:tcPr>
          <w:p w14:paraId="17A0CF78" w14:textId="77777777" w:rsidR="00137814" w:rsidRPr="003F5A40" w:rsidRDefault="00137814" w:rsidP="00137814">
            <w:pPr>
              <w:jc w:val="center"/>
              <w:rPr>
                <w:rFonts w:ascii="仿宋" w:eastAsia="仿宋" w:hAnsi="仿宋"/>
                <w:szCs w:val="21"/>
              </w:rPr>
            </w:pPr>
          </w:p>
        </w:tc>
        <w:tc>
          <w:tcPr>
            <w:tcW w:w="422" w:type="pct"/>
            <w:vMerge/>
            <w:vAlign w:val="center"/>
          </w:tcPr>
          <w:p w14:paraId="0F43E18C" w14:textId="77777777" w:rsidR="00137814" w:rsidRPr="003F5A40" w:rsidRDefault="00137814" w:rsidP="00137814">
            <w:pPr>
              <w:rPr>
                <w:rFonts w:ascii="仿宋" w:eastAsia="仿宋" w:hAnsi="仿宋"/>
                <w:szCs w:val="21"/>
              </w:rPr>
            </w:pPr>
          </w:p>
        </w:tc>
        <w:tc>
          <w:tcPr>
            <w:tcW w:w="2576" w:type="pct"/>
            <w:vAlign w:val="center"/>
          </w:tcPr>
          <w:p w14:paraId="0481868E" w14:textId="7D019C95" w:rsidR="00137814" w:rsidRPr="003F5A40" w:rsidRDefault="00137814" w:rsidP="00137814">
            <w:pPr>
              <w:rPr>
                <w:rFonts w:ascii="仿宋" w:eastAsia="仿宋" w:hAnsi="仿宋"/>
                <w:szCs w:val="21"/>
              </w:rPr>
            </w:pPr>
            <w:r w:rsidRPr="003F5A40">
              <w:rPr>
                <w:rFonts w:ascii="仿宋" w:eastAsia="仿宋" w:hAnsi="仿宋"/>
                <w:szCs w:val="21"/>
              </w:rPr>
              <w:t>实验人员需配备合适的个人防护用具</w:t>
            </w:r>
          </w:p>
        </w:tc>
        <w:tc>
          <w:tcPr>
            <w:tcW w:w="587" w:type="pct"/>
            <w:vAlign w:val="center"/>
          </w:tcPr>
          <w:p w14:paraId="7813ACA8" w14:textId="081160DF" w:rsidR="00137814" w:rsidRPr="003F5A40" w:rsidRDefault="00137814" w:rsidP="00137814">
            <w:pPr>
              <w:rPr>
                <w:rFonts w:ascii="仿宋" w:eastAsia="仿宋" w:hAnsi="仿宋"/>
                <w:szCs w:val="21"/>
              </w:rPr>
            </w:pPr>
            <w:r w:rsidRPr="003F5A40">
              <w:rPr>
                <w:rFonts w:ascii="仿宋" w:eastAsia="仿宋" w:hAnsi="仿宋"/>
                <w:b/>
                <w:bCs/>
                <w:szCs w:val="21"/>
              </w:rPr>
              <w:t>口 是  口 否</w:t>
            </w:r>
          </w:p>
        </w:tc>
        <w:tc>
          <w:tcPr>
            <w:tcW w:w="1217" w:type="pct"/>
            <w:vAlign w:val="center"/>
          </w:tcPr>
          <w:p w14:paraId="3A307F1E" w14:textId="04712ABF" w:rsidR="00137814" w:rsidRPr="003F5A40" w:rsidRDefault="00137814" w:rsidP="00137814">
            <w:pPr>
              <w:rPr>
                <w:rFonts w:ascii="仿宋" w:eastAsia="仿宋" w:hAnsi="仿宋"/>
                <w:szCs w:val="21"/>
              </w:rPr>
            </w:pPr>
          </w:p>
        </w:tc>
      </w:tr>
      <w:tr w:rsidR="00137814" w:rsidRPr="003F5A40" w14:paraId="2D31E4D0" w14:textId="77777777" w:rsidTr="00C81DFD">
        <w:trPr>
          <w:trHeight w:val="390"/>
          <w:jc w:val="center"/>
        </w:trPr>
        <w:tc>
          <w:tcPr>
            <w:tcW w:w="198" w:type="pct"/>
            <w:vMerge/>
            <w:vAlign w:val="center"/>
          </w:tcPr>
          <w:p w14:paraId="40DE8488" w14:textId="77777777" w:rsidR="00137814" w:rsidRPr="003F5A40" w:rsidRDefault="00137814" w:rsidP="00137814">
            <w:pPr>
              <w:jc w:val="center"/>
              <w:rPr>
                <w:rFonts w:ascii="仿宋" w:eastAsia="仿宋" w:hAnsi="仿宋"/>
                <w:szCs w:val="21"/>
              </w:rPr>
            </w:pPr>
          </w:p>
        </w:tc>
        <w:tc>
          <w:tcPr>
            <w:tcW w:w="422" w:type="pct"/>
            <w:vMerge/>
            <w:vAlign w:val="center"/>
          </w:tcPr>
          <w:p w14:paraId="338F39E3" w14:textId="77777777" w:rsidR="00137814" w:rsidRPr="003F5A40" w:rsidRDefault="00137814" w:rsidP="00137814">
            <w:pPr>
              <w:rPr>
                <w:rFonts w:ascii="仿宋" w:eastAsia="仿宋" w:hAnsi="仿宋"/>
                <w:szCs w:val="21"/>
              </w:rPr>
            </w:pPr>
          </w:p>
        </w:tc>
        <w:tc>
          <w:tcPr>
            <w:tcW w:w="2576" w:type="pct"/>
            <w:vAlign w:val="center"/>
          </w:tcPr>
          <w:p w14:paraId="161B614E" w14:textId="09E39757" w:rsidR="00137814" w:rsidRPr="003F5A40" w:rsidRDefault="00137814" w:rsidP="00137814">
            <w:pPr>
              <w:rPr>
                <w:rFonts w:ascii="仿宋" w:eastAsia="仿宋" w:hAnsi="仿宋"/>
                <w:szCs w:val="21"/>
              </w:rPr>
            </w:pPr>
            <w:r w:rsidRPr="003F5A40">
              <w:rPr>
                <w:rFonts w:ascii="仿宋" w:eastAsia="仿宋" w:hAnsi="仿宋"/>
                <w:szCs w:val="21"/>
              </w:rPr>
              <w:t>个人防护用具分散存放，并有明显标识</w:t>
            </w:r>
          </w:p>
        </w:tc>
        <w:tc>
          <w:tcPr>
            <w:tcW w:w="587" w:type="pct"/>
            <w:vAlign w:val="center"/>
          </w:tcPr>
          <w:p w14:paraId="3370AB87" w14:textId="1DBE010A" w:rsidR="00137814" w:rsidRPr="003F5A40" w:rsidRDefault="00137814" w:rsidP="00137814">
            <w:pPr>
              <w:rPr>
                <w:rFonts w:ascii="仿宋" w:eastAsia="仿宋" w:hAnsi="仿宋"/>
                <w:szCs w:val="21"/>
              </w:rPr>
            </w:pPr>
            <w:r w:rsidRPr="003F5A40">
              <w:rPr>
                <w:rFonts w:ascii="仿宋" w:eastAsia="仿宋" w:hAnsi="仿宋"/>
                <w:b/>
                <w:bCs/>
                <w:szCs w:val="21"/>
              </w:rPr>
              <w:t>口 是  口 否</w:t>
            </w:r>
          </w:p>
        </w:tc>
        <w:tc>
          <w:tcPr>
            <w:tcW w:w="1217" w:type="pct"/>
            <w:vAlign w:val="center"/>
          </w:tcPr>
          <w:p w14:paraId="18AC8332" w14:textId="3DD7AD2D" w:rsidR="00137814" w:rsidRPr="003F5A40" w:rsidRDefault="00137814" w:rsidP="00137814">
            <w:pPr>
              <w:rPr>
                <w:rFonts w:ascii="仿宋" w:eastAsia="仿宋" w:hAnsi="仿宋"/>
                <w:szCs w:val="21"/>
              </w:rPr>
            </w:pPr>
          </w:p>
        </w:tc>
      </w:tr>
      <w:tr w:rsidR="00137814" w:rsidRPr="003F5A40" w14:paraId="030DC41E" w14:textId="77777777" w:rsidTr="00C81DFD">
        <w:trPr>
          <w:trHeight w:val="425"/>
          <w:jc w:val="center"/>
        </w:trPr>
        <w:tc>
          <w:tcPr>
            <w:tcW w:w="198" w:type="pct"/>
            <w:vMerge/>
            <w:vAlign w:val="center"/>
          </w:tcPr>
          <w:p w14:paraId="204201A7" w14:textId="77777777" w:rsidR="00137814" w:rsidRPr="003F5A40" w:rsidRDefault="00137814" w:rsidP="00137814">
            <w:pPr>
              <w:jc w:val="center"/>
              <w:rPr>
                <w:rFonts w:ascii="仿宋" w:eastAsia="仿宋" w:hAnsi="仿宋"/>
                <w:szCs w:val="21"/>
              </w:rPr>
            </w:pPr>
          </w:p>
        </w:tc>
        <w:tc>
          <w:tcPr>
            <w:tcW w:w="422" w:type="pct"/>
            <w:vMerge/>
            <w:vAlign w:val="center"/>
          </w:tcPr>
          <w:p w14:paraId="1F4615A6" w14:textId="77777777" w:rsidR="00137814" w:rsidRPr="003F5A40" w:rsidRDefault="00137814" w:rsidP="00137814">
            <w:pPr>
              <w:rPr>
                <w:rFonts w:ascii="仿宋" w:eastAsia="仿宋" w:hAnsi="仿宋"/>
                <w:szCs w:val="21"/>
              </w:rPr>
            </w:pPr>
          </w:p>
        </w:tc>
        <w:tc>
          <w:tcPr>
            <w:tcW w:w="4380" w:type="pct"/>
            <w:gridSpan w:val="3"/>
            <w:vAlign w:val="center"/>
          </w:tcPr>
          <w:p w14:paraId="5EB93AB3" w14:textId="7F42FA5E" w:rsidR="00137814" w:rsidRPr="003F5A40" w:rsidRDefault="00137814" w:rsidP="00137814">
            <w:pPr>
              <w:rPr>
                <w:rFonts w:ascii="仿宋" w:eastAsia="仿宋" w:hAnsi="仿宋" w:cs="宋体"/>
                <w:szCs w:val="21"/>
              </w:rPr>
            </w:pPr>
            <w:r w:rsidRPr="003F5A40">
              <w:rPr>
                <w:rFonts w:ascii="仿宋" w:eastAsia="仿宋" w:hAnsi="仿宋" w:cs="宋体" w:hint="eastAsia"/>
                <w:szCs w:val="21"/>
              </w:rPr>
              <w:t>其他问题：</w:t>
            </w:r>
          </w:p>
        </w:tc>
      </w:tr>
      <w:tr w:rsidR="00137814" w:rsidRPr="003F5A40" w14:paraId="5F8F1393" w14:textId="038A5881" w:rsidTr="00C81DFD">
        <w:trPr>
          <w:trHeight w:val="425"/>
          <w:jc w:val="center"/>
        </w:trPr>
        <w:tc>
          <w:tcPr>
            <w:tcW w:w="198" w:type="pct"/>
            <w:vMerge w:val="restart"/>
            <w:vAlign w:val="center"/>
          </w:tcPr>
          <w:p w14:paraId="00C6E5BC" w14:textId="36D4372D" w:rsidR="00137814" w:rsidRPr="003F5A40" w:rsidRDefault="00137814" w:rsidP="00137814">
            <w:pPr>
              <w:jc w:val="center"/>
              <w:rPr>
                <w:rFonts w:ascii="仿宋" w:eastAsia="仿宋" w:hAnsi="仿宋"/>
                <w:szCs w:val="21"/>
              </w:rPr>
            </w:pPr>
            <w:r w:rsidRPr="003F5A40">
              <w:rPr>
                <w:rFonts w:ascii="仿宋" w:eastAsia="仿宋" w:hAnsi="仿宋" w:hint="eastAsia"/>
                <w:szCs w:val="21"/>
              </w:rPr>
              <w:t>4</w:t>
            </w:r>
          </w:p>
        </w:tc>
        <w:tc>
          <w:tcPr>
            <w:tcW w:w="422" w:type="pct"/>
            <w:vMerge w:val="restart"/>
            <w:vAlign w:val="center"/>
          </w:tcPr>
          <w:p w14:paraId="29CB53C3" w14:textId="54575B0A" w:rsidR="00137814" w:rsidRPr="003F5A40" w:rsidRDefault="00137814" w:rsidP="00137814">
            <w:pPr>
              <w:rPr>
                <w:rFonts w:ascii="仿宋" w:eastAsia="仿宋" w:hAnsi="仿宋"/>
                <w:szCs w:val="21"/>
              </w:rPr>
            </w:pPr>
            <w:r w:rsidRPr="003F5A40">
              <w:rPr>
                <w:rFonts w:ascii="仿宋" w:eastAsia="仿宋" w:hAnsi="仿宋" w:hint="eastAsia"/>
                <w:szCs w:val="21"/>
              </w:rPr>
              <w:t>高压反应釜</w:t>
            </w:r>
            <w:r w:rsidR="00C34F16" w:rsidRPr="003F5A40">
              <w:rPr>
                <w:rFonts w:ascii="仿宋" w:eastAsia="仿宋" w:hAnsi="仿宋" w:hint="eastAsia"/>
                <w:szCs w:val="21"/>
              </w:rPr>
              <w:t>使用安全</w:t>
            </w:r>
          </w:p>
        </w:tc>
        <w:tc>
          <w:tcPr>
            <w:tcW w:w="2576" w:type="pct"/>
            <w:vAlign w:val="center"/>
          </w:tcPr>
          <w:p w14:paraId="7CB660E8" w14:textId="1CF8AA28" w:rsidR="00137814" w:rsidRPr="003F5A40" w:rsidRDefault="00137814" w:rsidP="00137814">
            <w:pPr>
              <w:rPr>
                <w:rFonts w:ascii="仿宋" w:eastAsia="仿宋" w:hAnsi="仿宋"/>
                <w:b/>
                <w:bCs/>
                <w:szCs w:val="21"/>
              </w:rPr>
            </w:pPr>
            <w:r w:rsidRPr="003F5A40">
              <w:rPr>
                <w:rFonts w:ascii="仿宋" w:eastAsia="仿宋" w:hAnsi="仿宋" w:hint="eastAsia"/>
                <w:szCs w:val="21"/>
              </w:rPr>
              <w:t>*高压反应釜是否合理配置安全防护措施</w:t>
            </w:r>
          </w:p>
        </w:tc>
        <w:tc>
          <w:tcPr>
            <w:tcW w:w="587" w:type="pct"/>
            <w:vAlign w:val="center"/>
          </w:tcPr>
          <w:p w14:paraId="757BDB2B" w14:textId="5DBD6FA5"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6D72097A" w14:textId="77777777" w:rsidR="00137814" w:rsidRPr="003F5A40" w:rsidRDefault="00137814" w:rsidP="00137814">
            <w:pPr>
              <w:rPr>
                <w:rFonts w:ascii="仿宋" w:eastAsia="仿宋" w:hAnsi="仿宋"/>
                <w:b/>
                <w:bCs/>
                <w:szCs w:val="21"/>
              </w:rPr>
            </w:pPr>
          </w:p>
        </w:tc>
      </w:tr>
      <w:tr w:rsidR="00137814" w:rsidRPr="003F5A40" w14:paraId="5949C394" w14:textId="4AE28B80" w:rsidTr="00C81DFD">
        <w:trPr>
          <w:trHeight w:val="425"/>
          <w:jc w:val="center"/>
        </w:trPr>
        <w:tc>
          <w:tcPr>
            <w:tcW w:w="198" w:type="pct"/>
            <w:vMerge/>
            <w:vAlign w:val="center"/>
          </w:tcPr>
          <w:p w14:paraId="5639060B" w14:textId="77777777" w:rsidR="00137814" w:rsidRPr="003F5A40" w:rsidRDefault="00137814" w:rsidP="00137814">
            <w:pPr>
              <w:jc w:val="center"/>
              <w:rPr>
                <w:rFonts w:ascii="仿宋" w:eastAsia="仿宋" w:hAnsi="仿宋"/>
                <w:szCs w:val="21"/>
              </w:rPr>
            </w:pPr>
          </w:p>
        </w:tc>
        <w:tc>
          <w:tcPr>
            <w:tcW w:w="422" w:type="pct"/>
            <w:vMerge/>
            <w:vAlign w:val="center"/>
          </w:tcPr>
          <w:p w14:paraId="7343185F" w14:textId="6968029C" w:rsidR="00137814" w:rsidRPr="003F5A40" w:rsidRDefault="00137814" w:rsidP="00137814">
            <w:pPr>
              <w:rPr>
                <w:rFonts w:ascii="仿宋" w:eastAsia="仿宋" w:hAnsi="仿宋"/>
                <w:szCs w:val="21"/>
              </w:rPr>
            </w:pPr>
          </w:p>
        </w:tc>
        <w:tc>
          <w:tcPr>
            <w:tcW w:w="2576" w:type="pct"/>
            <w:vAlign w:val="center"/>
          </w:tcPr>
          <w:p w14:paraId="62C99CEE" w14:textId="09870F61" w:rsidR="00137814" w:rsidRPr="003F5A40" w:rsidRDefault="00137814" w:rsidP="00137814">
            <w:pPr>
              <w:rPr>
                <w:rFonts w:ascii="仿宋" w:eastAsia="仿宋" w:hAnsi="仿宋"/>
                <w:b/>
                <w:bCs/>
                <w:szCs w:val="21"/>
              </w:rPr>
            </w:pPr>
            <w:r w:rsidRPr="003F5A40">
              <w:rPr>
                <w:rFonts w:ascii="仿宋" w:eastAsia="仿宋" w:hAnsi="仿宋" w:hint="eastAsia"/>
                <w:szCs w:val="21"/>
              </w:rPr>
              <w:t>*高压反应釜是否有操作规程</w:t>
            </w:r>
          </w:p>
        </w:tc>
        <w:tc>
          <w:tcPr>
            <w:tcW w:w="587" w:type="pct"/>
            <w:vAlign w:val="center"/>
          </w:tcPr>
          <w:p w14:paraId="0D0022F5" w14:textId="4770F52B"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700E82D7" w14:textId="77777777" w:rsidR="00137814" w:rsidRPr="003F5A40" w:rsidRDefault="00137814" w:rsidP="00137814">
            <w:pPr>
              <w:rPr>
                <w:rFonts w:ascii="仿宋" w:eastAsia="仿宋" w:hAnsi="仿宋"/>
                <w:b/>
                <w:bCs/>
                <w:szCs w:val="21"/>
              </w:rPr>
            </w:pPr>
          </w:p>
        </w:tc>
      </w:tr>
      <w:tr w:rsidR="00137814" w:rsidRPr="003F5A40" w14:paraId="128B985A" w14:textId="77777777" w:rsidTr="00C81DFD">
        <w:trPr>
          <w:trHeight w:val="425"/>
          <w:jc w:val="center"/>
        </w:trPr>
        <w:tc>
          <w:tcPr>
            <w:tcW w:w="198" w:type="pct"/>
            <w:vMerge/>
            <w:vAlign w:val="center"/>
          </w:tcPr>
          <w:p w14:paraId="33008F6B" w14:textId="77777777" w:rsidR="00137814" w:rsidRPr="003F5A40" w:rsidRDefault="00137814" w:rsidP="00137814">
            <w:pPr>
              <w:jc w:val="center"/>
              <w:rPr>
                <w:rFonts w:ascii="仿宋" w:eastAsia="仿宋" w:hAnsi="仿宋"/>
                <w:szCs w:val="21"/>
              </w:rPr>
            </w:pPr>
          </w:p>
        </w:tc>
        <w:tc>
          <w:tcPr>
            <w:tcW w:w="422" w:type="pct"/>
            <w:vMerge/>
            <w:vAlign w:val="center"/>
          </w:tcPr>
          <w:p w14:paraId="378AD03E" w14:textId="77777777" w:rsidR="00137814" w:rsidRPr="003F5A40" w:rsidRDefault="00137814" w:rsidP="00137814">
            <w:pPr>
              <w:rPr>
                <w:rFonts w:ascii="仿宋" w:eastAsia="仿宋" w:hAnsi="仿宋"/>
                <w:szCs w:val="21"/>
              </w:rPr>
            </w:pPr>
          </w:p>
        </w:tc>
        <w:tc>
          <w:tcPr>
            <w:tcW w:w="2576" w:type="pct"/>
            <w:vAlign w:val="center"/>
          </w:tcPr>
          <w:p w14:paraId="6363A23A" w14:textId="7946FA62" w:rsidR="00137814" w:rsidRPr="003F5A40" w:rsidRDefault="00137814" w:rsidP="00137814">
            <w:pPr>
              <w:rPr>
                <w:rFonts w:ascii="仿宋" w:eastAsia="仿宋" w:hAnsi="仿宋"/>
                <w:szCs w:val="21"/>
              </w:rPr>
            </w:pPr>
            <w:r w:rsidRPr="003F5A40">
              <w:rPr>
                <w:rFonts w:ascii="仿宋" w:eastAsia="仿宋" w:hAnsi="仿宋" w:hint="eastAsia"/>
                <w:szCs w:val="21"/>
              </w:rPr>
              <w:t>*实验室人员对高压反应釜的操作是否规范</w:t>
            </w:r>
          </w:p>
        </w:tc>
        <w:tc>
          <w:tcPr>
            <w:tcW w:w="587" w:type="pct"/>
            <w:vAlign w:val="center"/>
          </w:tcPr>
          <w:p w14:paraId="005384C2" w14:textId="5C8D42C1"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1F18B95B" w14:textId="77777777" w:rsidR="00137814" w:rsidRPr="003F5A40" w:rsidRDefault="00137814" w:rsidP="00137814">
            <w:pPr>
              <w:rPr>
                <w:rFonts w:ascii="仿宋" w:eastAsia="仿宋" w:hAnsi="仿宋"/>
                <w:b/>
                <w:bCs/>
                <w:szCs w:val="21"/>
              </w:rPr>
            </w:pPr>
          </w:p>
        </w:tc>
      </w:tr>
      <w:tr w:rsidR="00137814" w:rsidRPr="003F5A40" w14:paraId="16B0BE3D" w14:textId="77777777" w:rsidTr="00C81DFD">
        <w:trPr>
          <w:trHeight w:val="425"/>
          <w:jc w:val="center"/>
        </w:trPr>
        <w:tc>
          <w:tcPr>
            <w:tcW w:w="198" w:type="pct"/>
            <w:vMerge/>
            <w:vAlign w:val="center"/>
          </w:tcPr>
          <w:p w14:paraId="60C654C0" w14:textId="77777777" w:rsidR="00137814" w:rsidRPr="003F5A40" w:rsidRDefault="00137814" w:rsidP="00137814">
            <w:pPr>
              <w:jc w:val="center"/>
              <w:rPr>
                <w:rFonts w:ascii="仿宋" w:eastAsia="仿宋" w:hAnsi="仿宋"/>
                <w:szCs w:val="21"/>
              </w:rPr>
            </w:pPr>
          </w:p>
        </w:tc>
        <w:tc>
          <w:tcPr>
            <w:tcW w:w="422" w:type="pct"/>
            <w:vMerge/>
            <w:vAlign w:val="center"/>
          </w:tcPr>
          <w:p w14:paraId="33AE45C2" w14:textId="77777777" w:rsidR="00137814" w:rsidRPr="003F5A40" w:rsidRDefault="00137814" w:rsidP="00137814">
            <w:pPr>
              <w:rPr>
                <w:rFonts w:ascii="仿宋" w:eastAsia="仿宋" w:hAnsi="仿宋"/>
                <w:szCs w:val="21"/>
              </w:rPr>
            </w:pPr>
          </w:p>
        </w:tc>
        <w:tc>
          <w:tcPr>
            <w:tcW w:w="4380" w:type="pct"/>
            <w:gridSpan w:val="3"/>
            <w:vAlign w:val="center"/>
          </w:tcPr>
          <w:p w14:paraId="2DC5C203" w14:textId="68CC7236" w:rsidR="00137814" w:rsidRPr="003F5A40" w:rsidRDefault="00137814" w:rsidP="00137814">
            <w:pPr>
              <w:rPr>
                <w:rFonts w:ascii="仿宋" w:eastAsia="仿宋" w:hAnsi="仿宋"/>
                <w:b/>
                <w:bCs/>
                <w:szCs w:val="21"/>
              </w:rPr>
            </w:pPr>
            <w:r w:rsidRPr="003F5A40">
              <w:rPr>
                <w:rFonts w:ascii="仿宋" w:eastAsia="仿宋" w:hAnsi="仿宋" w:cs="宋体" w:hint="eastAsia"/>
                <w:szCs w:val="21"/>
              </w:rPr>
              <w:t>其他问题：</w:t>
            </w:r>
          </w:p>
        </w:tc>
      </w:tr>
      <w:tr w:rsidR="00137814" w:rsidRPr="003F5A40" w14:paraId="52B4B307" w14:textId="21260D58" w:rsidTr="00C81DFD">
        <w:trPr>
          <w:trHeight w:val="340"/>
          <w:jc w:val="center"/>
        </w:trPr>
        <w:tc>
          <w:tcPr>
            <w:tcW w:w="198" w:type="pct"/>
            <w:vMerge w:val="restart"/>
            <w:vAlign w:val="center"/>
          </w:tcPr>
          <w:p w14:paraId="35FE78BD" w14:textId="1972C757" w:rsidR="00137814" w:rsidRPr="003F5A40" w:rsidRDefault="00137814" w:rsidP="00137814">
            <w:pPr>
              <w:jc w:val="center"/>
              <w:rPr>
                <w:rFonts w:ascii="仿宋" w:eastAsia="仿宋" w:hAnsi="仿宋"/>
                <w:szCs w:val="21"/>
              </w:rPr>
            </w:pPr>
            <w:r w:rsidRPr="003F5A40">
              <w:rPr>
                <w:rFonts w:ascii="仿宋" w:eastAsia="仿宋" w:hAnsi="仿宋" w:hint="eastAsia"/>
                <w:szCs w:val="21"/>
              </w:rPr>
              <w:t>5</w:t>
            </w:r>
          </w:p>
        </w:tc>
        <w:tc>
          <w:tcPr>
            <w:tcW w:w="422" w:type="pct"/>
            <w:vMerge w:val="restart"/>
            <w:vAlign w:val="center"/>
          </w:tcPr>
          <w:p w14:paraId="2F2ECC24" w14:textId="3AE03ECA" w:rsidR="00137814" w:rsidRPr="003F5A40" w:rsidRDefault="00137814" w:rsidP="00137814">
            <w:pPr>
              <w:rPr>
                <w:rFonts w:ascii="仿宋" w:eastAsia="仿宋" w:hAnsi="仿宋"/>
                <w:szCs w:val="21"/>
              </w:rPr>
            </w:pPr>
            <w:r w:rsidRPr="003F5A40">
              <w:rPr>
                <w:rFonts w:ascii="仿宋" w:eastAsia="仿宋" w:hAnsi="仿宋"/>
                <w:szCs w:val="21"/>
              </w:rPr>
              <w:t>加热及制冷装置管理</w:t>
            </w:r>
          </w:p>
        </w:tc>
        <w:tc>
          <w:tcPr>
            <w:tcW w:w="2576" w:type="pct"/>
            <w:vAlign w:val="center"/>
          </w:tcPr>
          <w:p w14:paraId="59220141" w14:textId="3A387164" w:rsidR="00137814" w:rsidRPr="003F5A40" w:rsidRDefault="00137814" w:rsidP="00137814">
            <w:pPr>
              <w:rPr>
                <w:rFonts w:ascii="仿宋" w:eastAsia="仿宋" w:hAnsi="仿宋"/>
                <w:b/>
                <w:bCs/>
                <w:szCs w:val="21"/>
              </w:rPr>
            </w:pPr>
            <w:r w:rsidRPr="003F5A40">
              <w:rPr>
                <w:rFonts w:ascii="仿宋" w:eastAsia="仿宋" w:hAnsi="仿宋"/>
                <w:szCs w:val="21"/>
              </w:rPr>
              <w:t>贮存</w:t>
            </w:r>
            <w:r w:rsidRPr="003F5A40">
              <w:rPr>
                <w:rFonts w:ascii="仿宋" w:eastAsia="仿宋" w:hAnsi="仿宋" w:hint="eastAsia"/>
                <w:szCs w:val="21"/>
              </w:rPr>
              <w:t>易燃易爆</w:t>
            </w:r>
            <w:r w:rsidRPr="003F5A40">
              <w:rPr>
                <w:rFonts w:ascii="仿宋" w:eastAsia="仿宋" w:hAnsi="仿宋"/>
                <w:szCs w:val="21"/>
              </w:rPr>
              <w:t>危险化学品的冰箱满足防爆要求</w:t>
            </w:r>
          </w:p>
        </w:tc>
        <w:tc>
          <w:tcPr>
            <w:tcW w:w="587" w:type="pct"/>
            <w:vAlign w:val="center"/>
          </w:tcPr>
          <w:p w14:paraId="64DF0636" w14:textId="5B4551AA"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4BDAA9C8" w14:textId="77777777" w:rsidR="00137814" w:rsidRPr="003F5A40" w:rsidRDefault="00137814" w:rsidP="00137814">
            <w:pPr>
              <w:rPr>
                <w:rFonts w:ascii="仿宋" w:eastAsia="仿宋" w:hAnsi="仿宋"/>
                <w:b/>
                <w:bCs/>
                <w:szCs w:val="21"/>
              </w:rPr>
            </w:pPr>
          </w:p>
        </w:tc>
      </w:tr>
      <w:tr w:rsidR="00137814" w:rsidRPr="003F5A40" w14:paraId="67586B53" w14:textId="1EB03C11" w:rsidTr="00C81DFD">
        <w:trPr>
          <w:trHeight w:val="340"/>
          <w:jc w:val="center"/>
        </w:trPr>
        <w:tc>
          <w:tcPr>
            <w:tcW w:w="198" w:type="pct"/>
            <w:vMerge/>
            <w:vAlign w:val="center"/>
          </w:tcPr>
          <w:p w14:paraId="602C7DBE" w14:textId="77777777" w:rsidR="00137814" w:rsidRPr="003F5A40" w:rsidRDefault="00137814" w:rsidP="00137814">
            <w:pPr>
              <w:rPr>
                <w:rFonts w:ascii="仿宋" w:eastAsia="仿宋" w:hAnsi="仿宋"/>
                <w:szCs w:val="21"/>
              </w:rPr>
            </w:pPr>
          </w:p>
        </w:tc>
        <w:tc>
          <w:tcPr>
            <w:tcW w:w="422" w:type="pct"/>
            <w:vMerge/>
            <w:vAlign w:val="center"/>
          </w:tcPr>
          <w:p w14:paraId="2282460E" w14:textId="7E6ABEF3" w:rsidR="00137814" w:rsidRPr="003F5A40" w:rsidRDefault="00137814" w:rsidP="00137814">
            <w:pPr>
              <w:rPr>
                <w:rFonts w:ascii="仿宋" w:eastAsia="仿宋" w:hAnsi="仿宋"/>
                <w:szCs w:val="21"/>
              </w:rPr>
            </w:pPr>
          </w:p>
        </w:tc>
        <w:tc>
          <w:tcPr>
            <w:tcW w:w="2576" w:type="pct"/>
            <w:vAlign w:val="center"/>
          </w:tcPr>
          <w:p w14:paraId="6385695A" w14:textId="324556BC" w:rsidR="00137814" w:rsidRPr="003F5A40" w:rsidRDefault="00137814" w:rsidP="00137814">
            <w:pPr>
              <w:rPr>
                <w:rFonts w:ascii="仿宋" w:eastAsia="仿宋" w:hAnsi="仿宋"/>
                <w:szCs w:val="21"/>
              </w:rPr>
            </w:pPr>
            <w:r w:rsidRPr="003F5A40">
              <w:rPr>
                <w:rFonts w:ascii="仿宋" w:eastAsia="仿宋" w:hAnsi="仿宋"/>
                <w:szCs w:val="21"/>
              </w:rPr>
              <w:t>冰箱内存放的物品须标识明确，</w:t>
            </w:r>
            <w:r w:rsidRPr="003F5A40">
              <w:rPr>
                <w:rFonts w:ascii="仿宋" w:eastAsia="仿宋" w:hAnsi="仿宋" w:hint="eastAsia"/>
                <w:szCs w:val="21"/>
              </w:rPr>
              <w:t>有张贴试剂清单</w:t>
            </w:r>
          </w:p>
        </w:tc>
        <w:tc>
          <w:tcPr>
            <w:tcW w:w="587" w:type="pct"/>
            <w:vAlign w:val="center"/>
          </w:tcPr>
          <w:p w14:paraId="7FA490EA" w14:textId="1795BD6F"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69FD2CEB" w14:textId="77777777" w:rsidR="00137814" w:rsidRPr="003F5A40" w:rsidRDefault="00137814" w:rsidP="00137814">
            <w:pPr>
              <w:rPr>
                <w:rFonts w:ascii="仿宋" w:eastAsia="仿宋" w:hAnsi="仿宋"/>
                <w:b/>
                <w:bCs/>
                <w:szCs w:val="21"/>
              </w:rPr>
            </w:pPr>
          </w:p>
        </w:tc>
      </w:tr>
      <w:tr w:rsidR="00137814" w:rsidRPr="003F5A40" w14:paraId="757772F9" w14:textId="30B11DEC" w:rsidTr="00C81DFD">
        <w:trPr>
          <w:trHeight w:val="340"/>
          <w:jc w:val="center"/>
        </w:trPr>
        <w:tc>
          <w:tcPr>
            <w:tcW w:w="198" w:type="pct"/>
            <w:vMerge/>
            <w:vAlign w:val="center"/>
          </w:tcPr>
          <w:p w14:paraId="3937E319" w14:textId="77777777" w:rsidR="00137814" w:rsidRPr="003F5A40" w:rsidRDefault="00137814" w:rsidP="00137814">
            <w:pPr>
              <w:rPr>
                <w:rFonts w:ascii="仿宋" w:eastAsia="仿宋" w:hAnsi="仿宋"/>
                <w:szCs w:val="21"/>
              </w:rPr>
            </w:pPr>
          </w:p>
        </w:tc>
        <w:tc>
          <w:tcPr>
            <w:tcW w:w="422" w:type="pct"/>
            <w:vMerge/>
            <w:vAlign w:val="center"/>
          </w:tcPr>
          <w:p w14:paraId="461A34FB" w14:textId="25E0B977" w:rsidR="00137814" w:rsidRPr="003F5A40" w:rsidRDefault="00137814" w:rsidP="00137814">
            <w:pPr>
              <w:rPr>
                <w:rFonts w:ascii="仿宋" w:eastAsia="仿宋" w:hAnsi="仿宋"/>
                <w:szCs w:val="21"/>
              </w:rPr>
            </w:pPr>
          </w:p>
        </w:tc>
        <w:tc>
          <w:tcPr>
            <w:tcW w:w="2576" w:type="pct"/>
            <w:vAlign w:val="center"/>
          </w:tcPr>
          <w:p w14:paraId="6057C332" w14:textId="1FACDD79" w:rsidR="00137814" w:rsidRPr="003F5A40" w:rsidRDefault="00137814" w:rsidP="00137814">
            <w:pPr>
              <w:rPr>
                <w:rFonts w:ascii="仿宋" w:eastAsia="仿宋" w:hAnsi="仿宋"/>
                <w:b/>
                <w:bCs/>
                <w:szCs w:val="21"/>
              </w:rPr>
            </w:pPr>
            <w:r w:rsidRPr="003F5A40">
              <w:rPr>
                <w:rFonts w:ascii="仿宋" w:eastAsia="仿宋" w:hAnsi="仿宋"/>
                <w:szCs w:val="21"/>
              </w:rPr>
              <w:t>烘箱、电阻炉等加热设备有制定安全操作规程</w:t>
            </w:r>
            <w:r w:rsidRPr="003F5A40">
              <w:rPr>
                <w:rFonts w:ascii="仿宋" w:eastAsia="仿宋" w:hAnsi="仿宋" w:hint="eastAsia"/>
                <w:szCs w:val="21"/>
              </w:rPr>
              <w:t>，张贴高温警示标志</w:t>
            </w:r>
          </w:p>
        </w:tc>
        <w:tc>
          <w:tcPr>
            <w:tcW w:w="587" w:type="pct"/>
            <w:vAlign w:val="center"/>
          </w:tcPr>
          <w:p w14:paraId="65C29914" w14:textId="0D5AD6DB"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15D5A574" w14:textId="77777777" w:rsidR="00137814" w:rsidRPr="003F5A40" w:rsidRDefault="00137814" w:rsidP="00137814">
            <w:pPr>
              <w:rPr>
                <w:rFonts w:ascii="仿宋" w:eastAsia="仿宋" w:hAnsi="仿宋"/>
                <w:b/>
                <w:bCs/>
                <w:szCs w:val="21"/>
              </w:rPr>
            </w:pPr>
          </w:p>
        </w:tc>
      </w:tr>
      <w:tr w:rsidR="00137814" w:rsidRPr="003F5A40" w14:paraId="6BD87D6B" w14:textId="403907E4" w:rsidTr="00C81DFD">
        <w:trPr>
          <w:trHeight w:val="340"/>
          <w:jc w:val="center"/>
        </w:trPr>
        <w:tc>
          <w:tcPr>
            <w:tcW w:w="198" w:type="pct"/>
            <w:vMerge/>
            <w:vAlign w:val="center"/>
          </w:tcPr>
          <w:p w14:paraId="6FF2886D" w14:textId="77777777" w:rsidR="00137814" w:rsidRPr="003F5A40" w:rsidRDefault="00137814" w:rsidP="00137814">
            <w:pPr>
              <w:rPr>
                <w:rFonts w:ascii="仿宋" w:eastAsia="仿宋" w:hAnsi="仿宋"/>
                <w:szCs w:val="21"/>
              </w:rPr>
            </w:pPr>
          </w:p>
        </w:tc>
        <w:tc>
          <w:tcPr>
            <w:tcW w:w="422" w:type="pct"/>
            <w:vMerge/>
            <w:vAlign w:val="center"/>
          </w:tcPr>
          <w:p w14:paraId="0282AB14" w14:textId="300FF9E5" w:rsidR="00137814" w:rsidRPr="003F5A40" w:rsidRDefault="00137814" w:rsidP="00137814">
            <w:pPr>
              <w:rPr>
                <w:rFonts w:ascii="仿宋" w:eastAsia="仿宋" w:hAnsi="仿宋"/>
                <w:szCs w:val="21"/>
              </w:rPr>
            </w:pPr>
          </w:p>
        </w:tc>
        <w:tc>
          <w:tcPr>
            <w:tcW w:w="2576" w:type="pct"/>
            <w:vAlign w:val="center"/>
          </w:tcPr>
          <w:p w14:paraId="31C11A5A" w14:textId="6690F701" w:rsidR="00137814" w:rsidRPr="003F5A40" w:rsidRDefault="00137814" w:rsidP="00137814">
            <w:pPr>
              <w:rPr>
                <w:rFonts w:ascii="仿宋" w:eastAsia="仿宋" w:hAnsi="仿宋"/>
                <w:szCs w:val="21"/>
              </w:rPr>
            </w:pPr>
            <w:r w:rsidRPr="003F5A40">
              <w:rPr>
                <w:rFonts w:ascii="仿宋" w:eastAsia="仿宋" w:hAnsi="仿宋"/>
                <w:szCs w:val="21"/>
              </w:rPr>
              <w:t>冰箱、烘箱、电阻炉的使用满足使用期间和空间等要求</w:t>
            </w:r>
          </w:p>
        </w:tc>
        <w:tc>
          <w:tcPr>
            <w:tcW w:w="587" w:type="pct"/>
            <w:vAlign w:val="center"/>
          </w:tcPr>
          <w:p w14:paraId="0A1F3F9F" w14:textId="7AA2CFE2"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66F08ADF" w14:textId="77777777" w:rsidR="00137814" w:rsidRPr="003F5A40" w:rsidRDefault="00137814" w:rsidP="00137814">
            <w:pPr>
              <w:rPr>
                <w:rFonts w:ascii="仿宋" w:eastAsia="仿宋" w:hAnsi="仿宋"/>
                <w:b/>
                <w:bCs/>
                <w:szCs w:val="21"/>
              </w:rPr>
            </w:pPr>
          </w:p>
        </w:tc>
      </w:tr>
      <w:tr w:rsidR="00137814" w:rsidRPr="003F5A40" w14:paraId="75E8374E" w14:textId="77777777" w:rsidTr="00C81DFD">
        <w:trPr>
          <w:trHeight w:val="340"/>
          <w:jc w:val="center"/>
        </w:trPr>
        <w:tc>
          <w:tcPr>
            <w:tcW w:w="198" w:type="pct"/>
            <w:vMerge/>
            <w:vAlign w:val="center"/>
          </w:tcPr>
          <w:p w14:paraId="15E68F0F" w14:textId="77777777" w:rsidR="00137814" w:rsidRPr="003F5A40" w:rsidRDefault="00137814" w:rsidP="00137814">
            <w:pPr>
              <w:rPr>
                <w:rFonts w:ascii="仿宋" w:eastAsia="仿宋" w:hAnsi="仿宋"/>
                <w:szCs w:val="21"/>
              </w:rPr>
            </w:pPr>
          </w:p>
        </w:tc>
        <w:tc>
          <w:tcPr>
            <w:tcW w:w="422" w:type="pct"/>
            <w:vMerge/>
            <w:vAlign w:val="center"/>
          </w:tcPr>
          <w:p w14:paraId="490AE147" w14:textId="77777777" w:rsidR="00137814" w:rsidRPr="003F5A40" w:rsidRDefault="00137814" w:rsidP="00137814">
            <w:pPr>
              <w:rPr>
                <w:rFonts w:ascii="仿宋" w:eastAsia="仿宋" w:hAnsi="仿宋"/>
                <w:szCs w:val="21"/>
              </w:rPr>
            </w:pPr>
          </w:p>
        </w:tc>
        <w:tc>
          <w:tcPr>
            <w:tcW w:w="2576" w:type="pct"/>
            <w:vAlign w:val="center"/>
          </w:tcPr>
          <w:p w14:paraId="41714ECA" w14:textId="727D4B9D" w:rsidR="00137814" w:rsidRPr="003F5A40" w:rsidRDefault="00137814" w:rsidP="00137814">
            <w:pPr>
              <w:rPr>
                <w:rFonts w:ascii="仿宋" w:eastAsia="仿宋" w:hAnsi="仿宋"/>
                <w:szCs w:val="21"/>
              </w:rPr>
            </w:pPr>
            <w:r w:rsidRPr="003F5A40">
              <w:rPr>
                <w:rFonts w:ascii="仿宋" w:eastAsia="仿宋" w:hAnsi="仿宋" w:cs="宋体"/>
                <w:szCs w:val="21"/>
              </w:rPr>
              <w:t>使用明火电炉或者电吹风须有安全防范举措</w:t>
            </w:r>
          </w:p>
        </w:tc>
        <w:tc>
          <w:tcPr>
            <w:tcW w:w="587" w:type="pct"/>
            <w:vAlign w:val="center"/>
          </w:tcPr>
          <w:p w14:paraId="32E867BC" w14:textId="1BA6E189" w:rsidR="00137814" w:rsidRPr="003F5A40" w:rsidRDefault="00137814" w:rsidP="00137814">
            <w:pPr>
              <w:rPr>
                <w:rFonts w:ascii="仿宋" w:eastAsia="仿宋" w:hAnsi="仿宋"/>
                <w:b/>
                <w:bCs/>
                <w:szCs w:val="21"/>
              </w:rPr>
            </w:pPr>
            <w:r w:rsidRPr="003F5A40">
              <w:rPr>
                <w:rFonts w:ascii="仿宋" w:eastAsia="仿宋" w:hAnsi="仿宋"/>
                <w:b/>
                <w:bCs/>
                <w:szCs w:val="21"/>
              </w:rPr>
              <w:t>口 是  口 否</w:t>
            </w:r>
          </w:p>
        </w:tc>
        <w:tc>
          <w:tcPr>
            <w:tcW w:w="1217" w:type="pct"/>
            <w:vAlign w:val="center"/>
          </w:tcPr>
          <w:p w14:paraId="18E074A9" w14:textId="77777777" w:rsidR="00137814" w:rsidRPr="003F5A40" w:rsidRDefault="00137814" w:rsidP="00137814">
            <w:pPr>
              <w:rPr>
                <w:rFonts w:ascii="仿宋" w:eastAsia="仿宋" w:hAnsi="仿宋"/>
                <w:b/>
                <w:bCs/>
                <w:szCs w:val="21"/>
              </w:rPr>
            </w:pPr>
          </w:p>
        </w:tc>
      </w:tr>
      <w:tr w:rsidR="00137814" w:rsidRPr="00EB1ED0" w14:paraId="11F74E85" w14:textId="77777777" w:rsidTr="00C81DFD">
        <w:trPr>
          <w:trHeight w:val="397"/>
          <w:jc w:val="center"/>
        </w:trPr>
        <w:tc>
          <w:tcPr>
            <w:tcW w:w="198" w:type="pct"/>
            <w:vMerge/>
            <w:vAlign w:val="center"/>
          </w:tcPr>
          <w:p w14:paraId="5DDBC13B" w14:textId="77777777" w:rsidR="00137814" w:rsidRPr="003F5A40" w:rsidRDefault="00137814" w:rsidP="00137814">
            <w:pPr>
              <w:rPr>
                <w:rFonts w:ascii="仿宋" w:eastAsia="仿宋" w:hAnsi="仿宋"/>
                <w:szCs w:val="21"/>
              </w:rPr>
            </w:pPr>
          </w:p>
        </w:tc>
        <w:tc>
          <w:tcPr>
            <w:tcW w:w="422" w:type="pct"/>
            <w:vMerge/>
            <w:vAlign w:val="center"/>
          </w:tcPr>
          <w:p w14:paraId="5290E07B" w14:textId="77777777" w:rsidR="00137814" w:rsidRPr="003F5A40" w:rsidRDefault="00137814" w:rsidP="00137814">
            <w:pPr>
              <w:rPr>
                <w:rFonts w:ascii="仿宋" w:eastAsia="仿宋" w:hAnsi="仿宋"/>
                <w:szCs w:val="21"/>
              </w:rPr>
            </w:pPr>
          </w:p>
        </w:tc>
        <w:tc>
          <w:tcPr>
            <w:tcW w:w="4380" w:type="pct"/>
            <w:gridSpan w:val="3"/>
            <w:vAlign w:val="center"/>
          </w:tcPr>
          <w:p w14:paraId="014A143E" w14:textId="794D2A81" w:rsidR="00137814" w:rsidRPr="00EB1ED0" w:rsidRDefault="00137814" w:rsidP="00137814">
            <w:pPr>
              <w:rPr>
                <w:rFonts w:ascii="仿宋" w:eastAsia="仿宋" w:hAnsi="仿宋"/>
                <w:b/>
                <w:bCs/>
                <w:szCs w:val="21"/>
              </w:rPr>
            </w:pPr>
            <w:r w:rsidRPr="003F5A40">
              <w:rPr>
                <w:rFonts w:ascii="仿宋" w:eastAsia="仿宋" w:hAnsi="仿宋" w:cs="宋体" w:hint="eastAsia"/>
                <w:szCs w:val="21"/>
              </w:rPr>
              <w:t>其他问题：</w:t>
            </w:r>
          </w:p>
        </w:tc>
      </w:tr>
    </w:tbl>
    <w:p w14:paraId="53E49633" w14:textId="77777777" w:rsidR="00106F82" w:rsidRPr="00EB1ED0" w:rsidRDefault="00106F82">
      <w:pPr>
        <w:rPr>
          <w:rFonts w:ascii="仿宋" w:eastAsia="仿宋" w:hAnsi="仿宋"/>
        </w:rPr>
      </w:pPr>
    </w:p>
    <w:sectPr w:rsidR="00106F82" w:rsidRPr="00EB1ED0">
      <w:footerReference w:type="default" r:id="rId8"/>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7FF0" w14:textId="77777777" w:rsidR="00A17E67" w:rsidRDefault="00A17E67" w:rsidP="00862A1D">
      <w:r>
        <w:separator/>
      </w:r>
    </w:p>
  </w:endnote>
  <w:endnote w:type="continuationSeparator" w:id="0">
    <w:p w14:paraId="6F3ACACE" w14:textId="77777777" w:rsidR="00A17E67" w:rsidRDefault="00A17E67" w:rsidP="0086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24698"/>
      <w:docPartObj>
        <w:docPartGallery w:val="Page Numbers (Bottom of Page)"/>
        <w:docPartUnique/>
      </w:docPartObj>
    </w:sdtPr>
    <w:sdtEndPr/>
    <w:sdtContent>
      <w:sdt>
        <w:sdtPr>
          <w:id w:val="1728636285"/>
          <w:docPartObj>
            <w:docPartGallery w:val="Page Numbers (Top of Page)"/>
            <w:docPartUnique/>
          </w:docPartObj>
        </w:sdtPr>
        <w:sdtEndPr/>
        <w:sdtContent>
          <w:p w14:paraId="678F053B" w14:textId="4DA76D2B" w:rsidR="00862A1D" w:rsidRDefault="00862A1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898B328" w14:textId="77777777" w:rsidR="00862A1D" w:rsidRDefault="00862A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27C7" w14:textId="77777777" w:rsidR="00A17E67" w:rsidRDefault="00A17E67" w:rsidP="00862A1D">
      <w:r>
        <w:separator/>
      </w:r>
    </w:p>
  </w:footnote>
  <w:footnote w:type="continuationSeparator" w:id="0">
    <w:p w14:paraId="3F9E4DBF" w14:textId="77777777" w:rsidR="00A17E67" w:rsidRDefault="00A17E67" w:rsidP="0086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08"/>
    <w:multiLevelType w:val="hybridMultilevel"/>
    <w:tmpl w:val="CE88D24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273287A"/>
    <w:multiLevelType w:val="hybridMultilevel"/>
    <w:tmpl w:val="0A8C17C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40D57AA4"/>
    <w:multiLevelType w:val="hybridMultilevel"/>
    <w:tmpl w:val="49B2A682"/>
    <w:lvl w:ilvl="0" w:tplc="DD92A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FE1707"/>
    <w:multiLevelType w:val="hybridMultilevel"/>
    <w:tmpl w:val="A9468902"/>
    <w:lvl w:ilvl="0" w:tplc="F2DED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F5205C"/>
    <w:multiLevelType w:val="hybridMultilevel"/>
    <w:tmpl w:val="8236DE0E"/>
    <w:lvl w:ilvl="0" w:tplc="C868BBD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2D5804"/>
    <w:multiLevelType w:val="hybridMultilevel"/>
    <w:tmpl w:val="C3F293B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70E8CD04"/>
    <w:multiLevelType w:val="singleLevel"/>
    <w:tmpl w:val="70E8CD04"/>
    <w:lvl w:ilvl="0">
      <w:start w:val="1"/>
      <w:numFmt w:val="decimal"/>
      <w:suff w:val="space"/>
      <w:lvlText w:val="%1."/>
      <w:lvlJc w:val="left"/>
    </w:lvl>
  </w:abstractNum>
  <w:abstractNum w:abstractNumId="7" w15:restartNumberingAfterBreak="0">
    <w:nsid w:val="7753052E"/>
    <w:multiLevelType w:val="hybridMultilevel"/>
    <w:tmpl w:val="C8AC29C2"/>
    <w:lvl w:ilvl="0" w:tplc="5FCA3B40">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AE63D4E">
      <w:start w:val="1"/>
      <w:numFmt w:val="lowerLetter"/>
      <w:lvlText w:val="%2"/>
      <w:lvlJc w:val="left"/>
      <w:pPr>
        <w:ind w:left="10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4FABB0A">
      <w:start w:val="1"/>
      <w:numFmt w:val="lowerRoman"/>
      <w:lvlText w:val="%3"/>
      <w:lvlJc w:val="left"/>
      <w:pPr>
        <w:ind w:left="18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868D40A">
      <w:start w:val="1"/>
      <w:numFmt w:val="decimal"/>
      <w:lvlText w:val="%4"/>
      <w:lvlJc w:val="left"/>
      <w:pPr>
        <w:ind w:left="25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DEA9A7C">
      <w:start w:val="1"/>
      <w:numFmt w:val="lowerLetter"/>
      <w:lvlText w:val="%5"/>
      <w:lvlJc w:val="left"/>
      <w:pPr>
        <w:ind w:left="32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07A67AA">
      <w:start w:val="1"/>
      <w:numFmt w:val="lowerRoman"/>
      <w:lvlText w:val="%6"/>
      <w:lvlJc w:val="left"/>
      <w:pPr>
        <w:ind w:left="39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3E8E9EE">
      <w:start w:val="1"/>
      <w:numFmt w:val="decimal"/>
      <w:lvlText w:val="%7"/>
      <w:lvlJc w:val="left"/>
      <w:pPr>
        <w:ind w:left="4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6925B60">
      <w:start w:val="1"/>
      <w:numFmt w:val="lowerLetter"/>
      <w:lvlText w:val="%8"/>
      <w:lvlJc w:val="left"/>
      <w:pPr>
        <w:ind w:left="54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15AF7A4">
      <w:start w:val="1"/>
      <w:numFmt w:val="lowerRoman"/>
      <w:lvlText w:val="%9"/>
      <w:lvlJc w:val="left"/>
      <w:pPr>
        <w:ind w:left="61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7"/>
  </w:num>
  <w:num w:numId="3">
    <w:abstractNumId w:val="4"/>
  </w:num>
  <w:num w:numId="4">
    <w:abstractNumId w:val="1"/>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2A67B3"/>
    <w:rsid w:val="00002173"/>
    <w:rsid w:val="00010FBB"/>
    <w:rsid w:val="00013019"/>
    <w:rsid w:val="000232C6"/>
    <w:rsid w:val="0003226E"/>
    <w:rsid w:val="000324F2"/>
    <w:rsid w:val="00046FA0"/>
    <w:rsid w:val="00060AD8"/>
    <w:rsid w:val="00061263"/>
    <w:rsid w:val="000703A4"/>
    <w:rsid w:val="00072538"/>
    <w:rsid w:val="0007454A"/>
    <w:rsid w:val="00083103"/>
    <w:rsid w:val="000875F1"/>
    <w:rsid w:val="000911C6"/>
    <w:rsid w:val="0009440B"/>
    <w:rsid w:val="000B5B7B"/>
    <w:rsid w:val="000C0B25"/>
    <w:rsid w:val="000C7488"/>
    <w:rsid w:val="000D0C1E"/>
    <w:rsid w:val="000D5296"/>
    <w:rsid w:val="000D7A36"/>
    <w:rsid w:val="00102B19"/>
    <w:rsid w:val="00104A87"/>
    <w:rsid w:val="00106F82"/>
    <w:rsid w:val="00110C55"/>
    <w:rsid w:val="0011111A"/>
    <w:rsid w:val="00116E10"/>
    <w:rsid w:val="00127E12"/>
    <w:rsid w:val="0013740E"/>
    <w:rsid w:val="00137814"/>
    <w:rsid w:val="00144954"/>
    <w:rsid w:val="001470ED"/>
    <w:rsid w:val="00151AB0"/>
    <w:rsid w:val="00156FFC"/>
    <w:rsid w:val="00157078"/>
    <w:rsid w:val="001619AB"/>
    <w:rsid w:val="00164139"/>
    <w:rsid w:val="0016509F"/>
    <w:rsid w:val="00167846"/>
    <w:rsid w:val="001761FD"/>
    <w:rsid w:val="00176BD5"/>
    <w:rsid w:val="00180113"/>
    <w:rsid w:val="00196EA3"/>
    <w:rsid w:val="001A5A39"/>
    <w:rsid w:val="001A773C"/>
    <w:rsid w:val="001B1079"/>
    <w:rsid w:val="001B75AC"/>
    <w:rsid w:val="001B7C13"/>
    <w:rsid w:val="001D2EB5"/>
    <w:rsid w:val="001D3644"/>
    <w:rsid w:val="001E4310"/>
    <w:rsid w:val="001E6113"/>
    <w:rsid w:val="001F75AF"/>
    <w:rsid w:val="00205E57"/>
    <w:rsid w:val="0021388D"/>
    <w:rsid w:val="0021661D"/>
    <w:rsid w:val="00216894"/>
    <w:rsid w:val="00227A79"/>
    <w:rsid w:val="00237432"/>
    <w:rsid w:val="0024454C"/>
    <w:rsid w:val="00256D74"/>
    <w:rsid w:val="00270B42"/>
    <w:rsid w:val="002834A9"/>
    <w:rsid w:val="00283863"/>
    <w:rsid w:val="00295782"/>
    <w:rsid w:val="00296338"/>
    <w:rsid w:val="002A2E36"/>
    <w:rsid w:val="002B1706"/>
    <w:rsid w:val="002C4CB5"/>
    <w:rsid w:val="002F5BA2"/>
    <w:rsid w:val="0030522D"/>
    <w:rsid w:val="00332CBD"/>
    <w:rsid w:val="0034020A"/>
    <w:rsid w:val="003437BA"/>
    <w:rsid w:val="003621A6"/>
    <w:rsid w:val="003638FA"/>
    <w:rsid w:val="00372D9A"/>
    <w:rsid w:val="003817E3"/>
    <w:rsid w:val="00386704"/>
    <w:rsid w:val="00387972"/>
    <w:rsid w:val="00387A01"/>
    <w:rsid w:val="00392874"/>
    <w:rsid w:val="003944FE"/>
    <w:rsid w:val="003979BC"/>
    <w:rsid w:val="00397E53"/>
    <w:rsid w:val="003B3FBE"/>
    <w:rsid w:val="003B60A7"/>
    <w:rsid w:val="003B63A7"/>
    <w:rsid w:val="003B6B16"/>
    <w:rsid w:val="003C71F8"/>
    <w:rsid w:val="003D6DE7"/>
    <w:rsid w:val="003E6AF9"/>
    <w:rsid w:val="003F5A40"/>
    <w:rsid w:val="003F7037"/>
    <w:rsid w:val="00402CCA"/>
    <w:rsid w:val="004030E4"/>
    <w:rsid w:val="00405F14"/>
    <w:rsid w:val="00421E9F"/>
    <w:rsid w:val="0042683F"/>
    <w:rsid w:val="00426DB4"/>
    <w:rsid w:val="0042754F"/>
    <w:rsid w:val="00444D36"/>
    <w:rsid w:val="00447043"/>
    <w:rsid w:val="00450842"/>
    <w:rsid w:val="00481D44"/>
    <w:rsid w:val="00483779"/>
    <w:rsid w:val="004936CA"/>
    <w:rsid w:val="004A05EB"/>
    <w:rsid w:val="004A176A"/>
    <w:rsid w:val="004A6339"/>
    <w:rsid w:val="004A6F99"/>
    <w:rsid w:val="004A79B0"/>
    <w:rsid w:val="004B50C3"/>
    <w:rsid w:val="004B7777"/>
    <w:rsid w:val="004C7785"/>
    <w:rsid w:val="004D5407"/>
    <w:rsid w:val="004E3AC1"/>
    <w:rsid w:val="004F0B0E"/>
    <w:rsid w:val="004F38C3"/>
    <w:rsid w:val="004F561F"/>
    <w:rsid w:val="004F77D8"/>
    <w:rsid w:val="00501542"/>
    <w:rsid w:val="00503235"/>
    <w:rsid w:val="00504A3E"/>
    <w:rsid w:val="00504EAC"/>
    <w:rsid w:val="005061CC"/>
    <w:rsid w:val="0050790C"/>
    <w:rsid w:val="005152B7"/>
    <w:rsid w:val="0052396A"/>
    <w:rsid w:val="0052696C"/>
    <w:rsid w:val="00526BC0"/>
    <w:rsid w:val="00532E4D"/>
    <w:rsid w:val="005330F3"/>
    <w:rsid w:val="005440FA"/>
    <w:rsid w:val="0054548B"/>
    <w:rsid w:val="00546072"/>
    <w:rsid w:val="005508B0"/>
    <w:rsid w:val="00567B0F"/>
    <w:rsid w:val="00570DED"/>
    <w:rsid w:val="005759D6"/>
    <w:rsid w:val="005865E6"/>
    <w:rsid w:val="00586826"/>
    <w:rsid w:val="00587CBA"/>
    <w:rsid w:val="00592AB6"/>
    <w:rsid w:val="0059465C"/>
    <w:rsid w:val="005950DB"/>
    <w:rsid w:val="00595AC7"/>
    <w:rsid w:val="005C0902"/>
    <w:rsid w:val="005C23AD"/>
    <w:rsid w:val="005D33EC"/>
    <w:rsid w:val="005D4E15"/>
    <w:rsid w:val="005E3202"/>
    <w:rsid w:val="005F1B1B"/>
    <w:rsid w:val="005F7D2E"/>
    <w:rsid w:val="00636051"/>
    <w:rsid w:val="006379CE"/>
    <w:rsid w:val="00640A40"/>
    <w:rsid w:val="006539D0"/>
    <w:rsid w:val="00656318"/>
    <w:rsid w:val="00663B47"/>
    <w:rsid w:val="0067467B"/>
    <w:rsid w:val="00681D2F"/>
    <w:rsid w:val="00685920"/>
    <w:rsid w:val="00685980"/>
    <w:rsid w:val="0069155A"/>
    <w:rsid w:val="006A30BD"/>
    <w:rsid w:val="006B4D7F"/>
    <w:rsid w:val="006C2599"/>
    <w:rsid w:val="006C37D4"/>
    <w:rsid w:val="006C45FE"/>
    <w:rsid w:val="006D0C5E"/>
    <w:rsid w:val="006F3900"/>
    <w:rsid w:val="00724BBD"/>
    <w:rsid w:val="00724C94"/>
    <w:rsid w:val="00731133"/>
    <w:rsid w:val="00742BF9"/>
    <w:rsid w:val="00746E9E"/>
    <w:rsid w:val="007654A3"/>
    <w:rsid w:val="007700F8"/>
    <w:rsid w:val="00773CC6"/>
    <w:rsid w:val="00774D6C"/>
    <w:rsid w:val="00776A94"/>
    <w:rsid w:val="00784A43"/>
    <w:rsid w:val="00787789"/>
    <w:rsid w:val="00795B6D"/>
    <w:rsid w:val="007A312A"/>
    <w:rsid w:val="007C3D10"/>
    <w:rsid w:val="007C7C9B"/>
    <w:rsid w:val="007C7EA6"/>
    <w:rsid w:val="007D0935"/>
    <w:rsid w:val="007D2852"/>
    <w:rsid w:val="007D3C8A"/>
    <w:rsid w:val="007E2339"/>
    <w:rsid w:val="007E28B9"/>
    <w:rsid w:val="00812971"/>
    <w:rsid w:val="0082139F"/>
    <w:rsid w:val="00825280"/>
    <w:rsid w:val="0085054C"/>
    <w:rsid w:val="008605BC"/>
    <w:rsid w:val="00860D3B"/>
    <w:rsid w:val="00862A1D"/>
    <w:rsid w:val="00863C74"/>
    <w:rsid w:val="00866441"/>
    <w:rsid w:val="00881DBB"/>
    <w:rsid w:val="008821B5"/>
    <w:rsid w:val="00884F6A"/>
    <w:rsid w:val="008A1C1F"/>
    <w:rsid w:val="008A6207"/>
    <w:rsid w:val="008B7306"/>
    <w:rsid w:val="008C20C5"/>
    <w:rsid w:val="008C64D2"/>
    <w:rsid w:val="008D1EFE"/>
    <w:rsid w:val="008D5533"/>
    <w:rsid w:val="008D714D"/>
    <w:rsid w:val="008E1B41"/>
    <w:rsid w:val="008E3F77"/>
    <w:rsid w:val="008F2FA8"/>
    <w:rsid w:val="008F3E70"/>
    <w:rsid w:val="008F48DD"/>
    <w:rsid w:val="008F4BBB"/>
    <w:rsid w:val="008F4CFC"/>
    <w:rsid w:val="008F6AF0"/>
    <w:rsid w:val="009001AD"/>
    <w:rsid w:val="009013FB"/>
    <w:rsid w:val="009063C8"/>
    <w:rsid w:val="00906648"/>
    <w:rsid w:val="00907C5E"/>
    <w:rsid w:val="00910109"/>
    <w:rsid w:val="00914709"/>
    <w:rsid w:val="00920972"/>
    <w:rsid w:val="009221F4"/>
    <w:rsid w:val="00922C8D"/>
    <w:rsid w:val="009233EF"/>
    <w:rsid w:val="0093771C"/>
    <w:rsid w:val="00937E7A"/>
    <w:rsid w:val="00953F64"/>
    <w:rsid w:val="00964E9C"/>
    <w:rsid w:val="009654C9"/>
    <w:rsid w:val="00967227"/>
    <w:rsid w:val="00992B9D"/>
    <w:rsid w:val="00996503"/>
    <w:rsid w:val="009B7634"/>
    <w:rsid w:val="009B7E10"/>
    <w:rsid w:val="009E3221"/>
    <w:rsid w:val="009E5932"/>
    <w:rsid w:val="009E6029"/>
    <w:rsid w:val="009E68B2"/>
    <w:rsid w:val="009E6F13"/>
    <w:rsid w:val="009F0E48"/>
    <w:rsid w:val="009F6E9C"/>
    <w:rsid w:val="00A02EE0"/>
    <w:rsid w:val="00A17E67"/>
    <w:rsid w:val="00A23216"/>
    <w:rsid w:val="00A27DFB"/>
    <w:rsid w:val="00A318DB"/>
    <w:rsid w:val="00A34CF9"/>
    <w:rsid w:val="00A369EC"/>
    <w:rsid w:val="00A41C71"/>
    <w:rsid w:val="00A43838"/>
    <w:rsid w:val="00A44299"/>
    <w:rsid w:val="00A447ED"/>
    <w:rsid w:val="00A45372"/>
    <w:rsid w:val="00A62500"/>
    <w:rsid w:val="00A74635"/>
    <w:rsid w:val="00A860B8"/>
    <w:rsid w:val="00A90FEA"/>
    <w:rsid w:val="00A94175"/>
    <w:rsid w:val="00AC3D4F"/>
    <w:rsid w:val="00AC5490"/>
    <w:rsid w:val="00AD0E45"/>
    <w:rsid w:val="00AD294D"/>
    <w:rsid w:val="00AD7025"/>
    <w:rsid w:val="00AE1A53"/>
    <w:rsid w:val="00AE21B0"/>
    <w:rsid w:val="00AE41BB"/>
    <w:rsid w:val="00AE5B20"/>
    <w:rsid w:val="00AF0805"/>
    <w:rsid w:val="00AF191D"/>
    <w:rsid w:val="00AF46B0"/>
    <w:rsid w:val="00AF5EC0"/>
    <w:rsid w:val="00AF6D88"/>
    <w:rsid w:val="00B02155"/>
    <w:rsid w:val="00B02493"/>
    <w:rsid w:val="00B1588D"/>
    <w:rsid w:val="00B23B36"/>
    <w:rsid w:val="00B25465"/>
    <w:rsid w:val="00B41D7A"/>
    <w:rsid w:val="00B4353A"/>
    <w:rsid w:val="00B50F45"/>
    <w:rsid w:val="00B5199D"/>
    <w:rsid w:val="00B70BCE"/>
    <w:rsid w:val="00B75682"/>
    <w:rsid w:val="00B75D4A"/>
    <w:rsid w:val="00B76752"/>
    <w:rsid w:val="00B81824"/>
    <w:rsid w:val="00BA3FCE"/>
    <w:rsid w:val="00BA476E"/>
    <w:rsid w:val="00BB1CE4"/>
    <w:rsid w:val="00BB1FE3"/>
    <w:rsid w:val="00BB4364"/>
    <w:rsid w:val="00BD637A"/>
    <w:rsid w:val="00BD73FF"/>
    <w:rsid w:val="00BE7868"/>
    <w:rsid w:val="00C0491E"/>
    <w:rsid w:val="00C055B6"/>
    <w:rsid w:val="00C13589"/>
    <w:rsid w:val="00C14D87"/>
    <w:rsid w:val="00C14E3F"/>
    <w:rsid w:val="00C16A7E"/>
    <w:rsid w:val="00C22DDB"/>
    <w:rsid w:val="00C26A92"/>
    <w:rsid w:val="00C34F16"/>
    <w:rsid w:val="00C370B9"/>
    <w:rsid w:val="00C51308"/>
    <w:rsid w:val="00C5340C"/>
    <w:rsid w:val="00C62110"/>
    <w:rsid w:val="00C66FCE"/>
    <w:rsid w:val="00C81DFD"/>
    <w:rsid w:val="00C86150"/>
    <w:rsid w:val="00C96017"/>
    <w:rsid w:val="00CC1595"/>
    <w:rsid w:val="00CC68F6"/>
    <w:rsid w:val="00CD01BB"/>
    <w:rsid w:val="00CD6753"/>
    <w:rsid w:val="00CE0605"/>
    <w:rsid w:val="00CE35BA"/>
    <w:rsid w:val="00CF035F"/>
    <w:rsid w:val="00CF112B"/>
    <w:rsid w:val="00CF77B8"/>
    <w:rsid w:val="00CF7A82"/>
    <w:rsid w:val="00D003C4"/>
    <w:rsid w:val="00D05EA2"/>
    <w:rsid w:val="00D07227"/>
    <w:rsid w:val="00D12A2E"/>
    <w:rsid w:val="00D255E0"/>
    <w:rsid w:val="00D36297"/>
    <w:rsid w:val="00D418BA"/>
    <w:rsid w:val="00D53646"/>
    <w:rsid w:val="00D53E5F"/>
    <w:rsid w:val="00D670FF"/>
    <w:rsid w:val="00D83F06"/>
    <w:rsid w:val="00D8461C"/>
    <w:rsid w:val="00D84A7B"/>
    <w:rsid w:val="00D86E30"/>
    <w:rsid w:val="00D87B57"/>
    <w:rsid w:val="00D93170"/>
    <w:rsid w:val="00D93BFE"/>
    <w:rsid w:val="00D950D3"/>
    <w:rsid w:val="00DB1346"/>
    <w:rsid w:val="00DB368E"/>
    <w:rsid w:val="00DF0D2E"/>
    <w:rsid w:val="00DF4CD7"/>
    <w:rsid w:val="00DF55D1"/>
    <w:rsid w:val="00E02877"/>
    <w:rsid w:val="00E036A1"/>
    <w:rsid w:val="00E03CBC"/>
    <w:rsid w:val="00E131C8"/>
    <w:rsid w:val="00E177F7"/>
    <w:rsid w:val="00E2322B"/>
    <w:rsid w:val="00E23B3E"/>
    <w:rsid w:val="00E265E3"/>
    <w:rsid w:val="00E27F10"/>
    <w:rsid w:val="00E329DC"/>
    <w:rsid w:val="00E3555C"/>
    <w:rsid w:val="00E44A9B"/>
    <w:rsid w:val="00E4507E"/>
    <w:rsid w:val="00E46E58"/>
    <w:rsid w:val="00E64865"/>
    <w:rsid w:val="00E64A30"/>
    <w:rsid w:val="00E83959"/>
    <w:rsid w:val="00E84830"/>
    <w:rsid w:val="00E84E9E"/>
    <w:rsid w:val="00E8721E"/>
    <w:rsid w:val="00E90560"/>
    <w:rsid w:val="00E93B50"/>
    <w:rsid w:val="00EA7C0E"/>
    <w:rsid w:val="00EB1ED0"/>
    <w:rsid w:val="00EB640A"/>
    <w:rsid w:val="00EC0B87"/>
    <w:rsid w:val="00EC2AAD"/>
    <w:rsid w:val="00ED6EC4"/>
    <w:rsid w:val="00EE04A3"/>
    <w:rsid w:val="00EE19B3"/>
    <w:rsid w:val="00EE3533"/>
    <w:rsid w:val="00EF104C"/>
    <w:rsid w:val="00EF457A"/>
    <w:rsid w:val="00F0615D"/>
    <w:rsid w:val="00F12270"/>
    <w:rsid w:val="00F14D36"/>
    <w:rsid w:val="00F201CD"/>
    <w:rsid w:val="00F30F7E"/>
    <w:rsid w:val="00F41623"/>
    <w:rsid w:val="00F46E84"/>
    <w:rsid w:val="00F52730"/>
    <w:rsid w:val="00F570C5"/>
    <w:rsid w:val="00F6065B"/>
    <w:rsid w:val="00F608CB"/>
    <w:rsid w:val="00F659B7"/>
    <w:rsid w:val="00F711DE"/>
    <w:rsid w:val="00F90714"/>
    <w:rsid w:val="00F923DE"/>
    <w:rsid w:val="00FA1954"/>
    <w:rsid w:val="00FA373C"/>
    <w:rsid w:val="00FB10CE"/>
    <w:rsid w:val="00FB3B8A"/>
    <w:rsid w:val="00FB4AFF"/>
    <w:rsid w:val="00FC6CAF"/>
    <w:rsid w:val="00FD10F3"/>
    <w:rsid w:val="00FE01D7"/>
    <w:rsid w:val="00FE1941"/>
    <w:rsid w:val="00FE3B6B"/>
    <w:rsid w:val="00FE7108"/>
    <w:rsid w:val="00FE7C74"/>
    <w:rsid w:val="00FF3E4C"/>
    <w:rsid w:val="00FF5D61"/>
    <w:rsid w:val="00FF62A3"/>
    <w:rsid w:val="00FF799B"/>
    <w:rsid w:val="0E037962"/>
    <w:rsid w:val="4C2A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4173F"/>
  <w15:docId w15:val="{E37DFD59-D15B-42D0-900F-E2E1B838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character" w:styleId="a5">
    <w:name w:val="annotation reference"/>
    <w:basedOn w:val="a0"/>
    <w:uiPriority w:val="99"/>
    <w:unhideWhenUsed/>
    <w:rsid w:val="000D5296"/>
    <w:rPr>
      <w:sz w:val="21"/>
      <w:szCs w:val="21"/>
    </w:rPr>
  </w:style>
  <w:style w:type="paragraph" w:styleId="a6">
    <w:name w:val="header"/>
    <w:basedOn w:val="a"/>
    <w:link w:val="a7"/>
    <w:rsid w:val="00862A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62A1D"/>
    <w:rPr>
      <w:kern w:val="2"/>
      <w:sz w:val="18"/>
      <w:szCs w:val="18"/>
    </w:rPr>
  </w:style>
  <w:style w:type="paragraph" w:styleId="a8">
    <w:name w:val="footer"/>
    <w:basedOn w:val="a"/>
    <w:link w:val="a9"/>
    <w:uiPriority w:val="99"/>
    <w:rsid w:val="00862A1D"/>
    <w:pPr>
      <w:tabs>
        <w:tab w:val="center" w:pos="4153"/>
        <w:tab w:val="right" w:pos="8306"/>
      </w:tabs>
      <w:snapToGrid w:val="0"/>
      <w:jc w:val="left"/>
    </w:pPr>
    <w:rPr>
      <w:sz w:val="18"/>
      <w:szCs w:val="18"/>
    </w:rPr>
  </w:style>
  <w:style w:type="character" w:customStyle="1" w:styleId="a9">
    <w:name w:val="页脚 字符"/>
    <w:basedOn w:val="a0"/>
    <w:link w:val="a8"/>
    <w:uiPriority w:val="99"/>
    <w:rsid w:val="00862A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qian chen</cp:lastModifiedBy>
  <cp:revision>484</cp:revision>
  <cp:lastPrinted>2020-07-01T07:39:00Z</cp:lastPrinted>
  <dcterms:created xsi:type="dcterms:W3CDTF">2019-11-22T08:54:00Z</dcterms:created>
  <dcterms:modified xsi:type="dcterms:W3CDTF">2021-05-06T03:17:00Z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