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71A1">
      <w:pPr>
        <w:pStyle w:val="2"/>
        <w:widowControl/>
        <w:spacing w:before="0" w:beforeAutospacing="0" w:after="0" w:afterAutospacing="0" w:line="540" w:lineRule="exact"/>
        <w:jc w:val="center"/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</w:pPr>
      <w:r>
        <w:rPr>
          <w:rFonts w:ascii="方正小标宋简体" w:hAnsi="微软雅黑" w:eastAsia="方正小标宋简体" w:cs="微软雅黑"/>
          <w:b w:val="0"/>
          <w:bCs w:val="0"/>
          <w:color w:val="auto"/>
          <w:sz w:val="44"/>
          <w:szCs w:val="44"/>
          <w:shd w:val="clear" w:color="auto" w:fill="FFFFFF"/>
        </w:rPr>
        <w:t>中山大学药学院2025年以“申请-考核”制招收博士研究生改报志愿公告</w:t>
      </w:r>
    </w:p>
    <w:p w14:paraId="1C46A255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</w:rPr>
        <w:t> </w:t>
      </w:r>
    </w:p>
    <w:p w14:paraId="5AF7B6D9">
      <w:pPr>
        <w:pStyle w:val="5"/>
        <w:widowControl/>
        <w:numPr>
          <w:ilvl w:val="0"/>
          <w:numId w:val="1"/>
        </w:numPr>
        <w:spacing w:beforeAutospacing="0" w:after="156" w:afterLines="50" w:afterAutospacing="0" w:line="540" w:lineRule="exact"/>
        <w:ind w:firstLine="640" w:firstLineChars="200"/>
        <w:jc w:val="both"/>
        <w:rPr>
          <w:rStyle w:val="9"/>
          <w:rFonts w:ascii="微软雅黑" w:hAnsi="微软雅黑" w:eastAsia="微软雅黑" w:cs="微软雅黑"/>
          <w:b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接收改报志愿的</w:t>
      </w: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专业方向、拟接收导师及招生</w:t>
      </w: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069"/>
        <w:gridCol w:w="2042"/>
        <w:gridCol w:w="2070"/>
      </w:tblGrid>
      <w:tr w14:paraId="0FA3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4364E421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接受改报专业代码及名称</w:t>
            </w:r>
          </w:p>
        </w:tc>
        <w:tc>
          <w:tcPr>
            <w:tcW w:w="2639" w:type="dxa"/>
          </w:tcPr>
          <w:p w14:paraId="10909E5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拟招生导师</w:t>
            </w:r>
          </w:p>
        </w:tc>
        <w:tc>
          <w:tcPr>
            <w:tcW w:w="2639" w:type="dxa"/>
          </w:tcPr>
          <w:p w14:paraId="1716DC47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拟招生计划</w:t>
            </w:r>
          </w:p>
        </w:tc>
        <w:tc>
          <w:tcPr>
            <w:tcW w:w="2640" w:type="dxa"/>
          </w:tcPr>
          <w:p w14:paraId="630D4883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研究方向 </w:t>
            </w:r>
          </w:p>
        </w:tc>
      </w:tr>
      <w:tr w14:paraId="354C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16A44366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1007   药学</w:t>
            </w:r>
          </w:p>
        </w:tc>
        <w:tc>
          <w:tcPr>
            <w:tcW w:w="2639" w:type="dxa"/>
          </w:tcPr>
          <w:p w14:paraId="36BA6224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蔡晓青 </w:t>
            </w:r>
          </w:p>
        </w:tc>
        <w:tc>
          <w:tcPr>
            <w:tcW w:w="2639" w:type="dxa"/>
          </w:tcPr>
          <w:p w14:paraId="2753E0DD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40" w:type="dxa"/>
          </w:tcPr>
          <w:p w14:paraId="57E6335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药物化学</w:t>
            </w:r>
          </w:p>
        </w:tc>
      </w:tr>
      <w:tr w14:paraId="20B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479245AF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1007  药学</w:t>
            </w:r>
          </w:p>
        </w:tc>
        <w:tc>
          <w:tcPr>
            <w:tcW w:w="2639" w:type="dxa"/>
          </w:tcPr>
          <w:p w14:paraId="518820AB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蓝文健</w:t>
            </w:r>
          </w:p>
        </w:tc>
        <w:tc>
          <w:tcPr>
            <w:tcW w:w="2639" w:type="dxa"/>
          </w:tcPr>
          <w:p w14:paraId="6E5A0EA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40" w:type="dxa"/>
          </w:tcPr>
          <w:p w14:paraId="0FF0B792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生药学</w:t>
            </w:r>
          </w:p>
        </w:tc>
      </w:tr>
    </w:tbl>
    <w:p w14:paraId="20FA5EE8">
      <w:pPr>
        <w:pStyle w:val="5"/>
        <w:widowControl/>
        <w:numPr>
          <w:ilvl w:val="0"/>
          <w:numId w:val="1"/>
        </w:numPr>
        <w:spacing w:beforeAutospacing="0" w:after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  <w:t>工作程序</w:t>
      </w:r>
    </w:p>
    <w:p w14:paraId="609EE9D5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一）面向校内相同专业考生接收改报志愿，考生下载并填写《中山大学2025年以“申请-考核”制招收博士考生改报志愿审批表》，签名后将扫描件在5月10日上午9:00前发至dengh5@mail.sysu.edu.cn邮箱中，邮件主题请注明：姓名+改报志愿审批表。原件请先自行妥善保存。</w:t>
      </w:r>
    </w:p>
    <w:p w14:paraId="62E599F2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（二）学院组织对改报志愿申请材料进行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审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核，按照一定比例确定参加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综合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考核的考生名单。</w:t>
      </w:r>
    </w:p>
    <w:p w14:paraId="749ECB04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（三）学院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按照《药学院2025年以“申请-考核”制招收博士研究生招生简章》相关规定组织综合考核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。</w:t>
      </w:r>
    </w:p>
    <w:p w14:paraId="36804640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（四）根据导师的招生计划，按照考生总成绩从高分到低分依次确定拟录取名单。 </w:t>
      </w:r>
    </w:p>
    <w:p w14:paraId="735DD202">
      <w:pPr>
        <w:pStyle w:val="5"/>
        <w:widowControl/>
        <w:numPr>
          <w:ilvl w:val="0"/>
          <w:numId w:val="1"/>
        </w:numPr>
        <w:spacing w:beforeAutospacing="0" w:after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  <w:t>信息公布</w:t>
      </w:r>
    </w:p>
    <w:p w14:paraId="39543D17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拟录取名单将在本网站公布，请各位考生留意。</w:t>
      </w:r>
    </w:p>
    <w:p w14:paraId="6591521C">
      <w:pPr>
        <w:pStyle w:val="5"/>
        <w:widowControl/>
        <w:numPr>
          <w:ilvl w:val="0"/>
          <w:numId w:val="1"/>
        </w:numPr>
        <w:spacing w:beforeAutospacing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sz w:val="28"/>
          <w:szCs w:val="28"/>
          <w:shd w:val="clear" w:color="auto" w:fill="FFFFFF"/>
        </w:rPr>
        <w:t>联系方式</w:t>
      </w:r>
    </w:p>
    <w:p w14:paraId="6BAC04D6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联系人：</w:t>
      </w:r>
      <w:r>
        <w:rPr>
          <w:rFonts w:hint="eastAsia" w:ascii="仿宋_GB2312" w:hAnsi="微软雅黑" w:eastAsia="仿宋_GB2312"/>
          <w:sz w:val="32"/>
          <w:szCs w:val="32"/>
        </w:rPr>
        <w:t>邓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老师</w:t>
      </w:r>
    </w:p>
    <w:p w14:paraId="7B2ECEA1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default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电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话：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02039943009</w:t>
      </w:r>
    </w:p>
    <w:p w14:paraId="4DB9FABC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邮箱：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dengh5@mail.sysu.edu.cn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 xml:space="preserve"> </w:t>
      </w:r>
    </w:p>
    <w:p w14:paraId="6DE420CF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本通知未尽事项以教育部和学校有关文件为准。</w:t>
      </w:r>
    </w:p>
    <w:p w14:paraId="63CBA9E5">
      <w:pPr>
        <w:pStyle w:val="5"/>
        <w:widowControl/>
        <w:spacing w:beforeAutospacing="0" w:afterAutospacing="0" w:line="540" w:lineRule="exact"/>
        <w:ind w:firstLine="4160" w:firstLineChars="1300"/>
        <w:jc w:val="both"/>
        <w:rPr>
          <w:rStyle w:val="8"/>
          <w:rFonts w:ascii="仿宋_GB2312" w:hAnsi="微软雅黑" w:eastAsia="仿宋_GB2312"/>
          <w:color w:val="auto"/>
          <w:sz w:val="32"/>
          <w:szCs w:val="32"/>
        </w:rPr>
      </w:pPr>
    </w:p>
    <w:p w14:paraId="1741AA68">
      <w:pPr>
        <w:pStyle w:val="5"/>
        <w:widowControl/>
        <w:spacing w:beforeAutospacing="0" w:afterAutospacing="0" w:line="540" w:lineRule="exact"/>
        <w:ind w:firstLine="7040" w:firstLineChars="2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药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学院</w:t>
      </w:r>
    </w:p>
    <w:p w14:paraId="786AC591">
      <w:pPr>
        <w:pStyle w:val="5"/>
        <w:widowControl/>
        <w:spacing w:beforeAutospacing="0" w:afterAutospacing="0" w:line="540" w:lineRule="exact"/>
        <w:ind w:firstLine="640" w:firstLineChars="200"/>
        <w:jc w:val="right"/>
        <w:rPr>
          <w:rFonts w:hint="eastAsia" w:ascii="仿宋_GB2312" w:hAnsi="微软雅黑" w:eastAsia="仿宋_GB2312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2025年5月7日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878CE"/>
    <w:multiLevelType w:val="singleLevel"/>
    <w:tmpl w:val="404878C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B092F"/>
    <w:rsid w:val="00164E52"/>
    <w:rsid w:val="00464F6F"/>
    <w:rsid w:val="00601E9A"/>
    <w:rsid w:val="00AD20C6"/>
    <w:rsid w:val="00D267B8"/>
    <w:rsid w:val="07EA3025"/>
    <w:rsid w:val="189D3D43"/>
    <w:rsid w:val="23A50BD1"/>
    <w:rsid w:val="336B092F"/>
    <w:rsid w:val="34EA57A2"/>
    <w:rsid w:val="39F9072C"/>
    <w:rsid w:val="4A5B78B4"/>
    <w:rsid w:val="72A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621</Characters>
  <Lines>5</Lines>
  <Paragraphs>1</Paragraphs>
  <TotalTime>2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2025-05-07T02:08:00Z</dcterms:created>
  <dc:creator>草儿</dc:creator>
  <cp:lastModifiedBy>草儿</cp:lastModifiedBy>
  <dcterms:modified xsi:type="dcterms:W3CDTF">2025-05-07T02:13:56Z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54F724ED7146416C9CA7A377DAF66A97_13</vt:lpwstr>
  </property>
  <property fmtid="{D5CDD505-2E9C-101B-9397-08002B2CF9AE}" pid="4" name="KSOTemplateDocerSaveRecord">
    <vt:lpwstr>eyJoZGlkIjoiNDkyMTY2MGViODY0ZDYyNGNiYjAyNDc4ZGVjNGM2MmUiLCJ1c2VySWQiOiIzNjc5MzU4MTIifQ==</vt:lpwstr>
  </property>
</Properties>
</file>